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9" w:rsidRPr="00254AA5" w:rsidRDefault="00D17B49" w:rsidP="00254AA5">
      <w:pPr>
        <w:jc w:val="center"/>
        <w:rPr>
          <w:b/>
        </w:rPr>
      </w:pPr>
      <w:r w:rsidRPr="00254AA5">
        <w:rPr>
          <w:b/>
        </w:rPr>
        <w:t>Дифференцированные по группам потребителей тарифы на услуги по транспортировке газа и тарифы на услуги по транспортировке газа в транзитном потоке по газораспределительным сетям на территории Свердловской о</w:t>
      </w:r>
      <w:r w:rsidR="002F385F">
        <w:rPr>
          <w:b/>
        </w:rPr>
        <w:t>бласти, вводимые в действие с 13</w:t>
      </w:r>
      <w:r w:rsidR="00132E95">
        <w:rPr>
          <w:b/>
        </w:rPr>
        <w:t xml:space="preserve"> августа</w:t>
      </w:r>
      <w:r w:rsidRPr="00254AA5">
        <w:rPr>
          <w:b/>
        </w:rPr>
        <w:t xml:space="preserve"> 2021 года (без НДС)</w:t>
      </w:r>
    </w:p>
    <w:tbl>
      <w:tblPr>
        <w:tblStyle w:val="a3"/>
        <w:tblW w:w="11400" w:type="dxa"/>
        <w:tblInd w:w="-601" w:type="dxa"/>
        <w:tblLook w:val="04A0" w:firstRow="1" w:lastRow="0" w:firstColumn="1" w:lastColumn="0" w:noHBand="0" w:noVBand="1"/>
      </w:tblPr>
      <w:tblGrid>
        <w:gridCol w:w="1242"/>
        <w:gridCol w:w="664"/>
        <w:gridCol w:w="1194"/>
        <w:gridCol w:w="1194"/>
        <w:gridCol w:w="1194"/>
        <w:gridCol w:w="1194"/>
        <w:gridCol w:w="1194"/>
        <w:gridCol w:w="1194"/>
        <w:gridCol w:w="939"/>
        <w:gridCol w:w="1391"/>
      </w:tblGrid>
      <w:tr w:rsidR="001830DF" w:rsidTr="00B21399">
        <w:tc>
          <w:tcPr>
            <w:tcW w:w="1242" w:type="dxa"/>
            <w:vMerge w:val="restart"/>
          </w:tcPr>
          <w:p w:rsidR="0090152B" w:rsidRDefault="00D17B49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D17B49" w:rsidRPr="00D17B49" w:rsidRDefault="00D17B49">
            <w:pPr>
              <w:rPr>
                <w:sz w:val="16"/>
                <w:szCs w:val="16"/>
              </w:rPr>
            </w:pPr>
            <w:r w:rsidRPr="00D17B49">
              <w:rPr>
                <w:sz w:val="16"/>
                <w:szCs w:val="16"/>
              </w:rPr>
              <w:t>Наименован</w:t>
            </w:r>
            <w:r w:rsidR="0090152B">
              <w:rPr>
                <w:sz w:val="16"/>
                <w:szCs w:val="16"/>
              </w:rPr>
              <w:t>и</w:t>
            </w:r>
            <w:r w:rsidRPr="00D17B49">
              <w:rPr>
                <w:sz w:val="16"/>
                <w:szCs w:val="16"/>
              </w:rPr>
              <w:t>е</w:t>
            </w:r>
            <w:r w:rsidR="00B21399">
              <w:rPr>
                <w:sz w:val="16"/>
                <w:szCs w:val="16"/>
              </w:rPr>
              <w:t xml:space="preserve"> субъекта Российско</w:t>
            </w:r>
            <w:r>
              <w:rPr>
                <w:sz w:val="16"/>
                <w:szCs w:val="16"/>
              </w:rPr>
              <w:t>й Федерации</w:t>
            </w:r>
          </w:p>
        </w:tc>
        <w:tc>
          <w:tcPr>
            <w:tcW w:w="8767" w:type="dxa"/>
            <w:gridSpan w:val="8"/>
          </w:tcPr>
          <w:p w:rsidR="00D17B49" w:rsidRPr="00D17B49" w:rsidRDefault="00D17B49" w:rsidP="0033587E">
            <w:pPr>
              <w:jc w:val="center"/>
              <w:rPr>
                <w:sz w:val="18"/>
                <w:szCs w:val="18"/>
              </w:rPr>
            </w:pPr>
            <w:r w:rsidRPr="00D17B49">
              <w:rPr>
                <w:sz w:val="18"/>
                <w:szCs w:val="18"/>
              </w:rPr>
              <w:t>Тарифы на услуги по транспортировке газа по газораспределительным сетям (</w:t>
            </w:r>
            <w:proofErr w:type="spellStart"/>
            <w:r w:rsidRPr="00D17B49">
              <w:rPr>
                <w:sz w:val="18"/>
                <w:szCs w:val="18"/>
              </w:rPr>
              <w:t>руб</w:t>
            </w:r>
            <w:proofErr w:type="spellEnd"/>
            <w:r w:rsidRPr="00D17B49">
              <w:rPr>
                <w:sz w:val="18"/>
                <w:szCs w:val="18"/>
              </w:rPr>
              <w:t>/1000 м</w:t>
            </w:r>
            <w:r w:rsidRPr="00D17B49">
              <w:rPr>
                <w:sz w:val="18"/>
                <w:szCs w:val="18"/>
                <w:vertAlign w:val="superscript"/>
              </w:rPr>
              <w:t xml:space="preserve">3 </w:t>
            </w:r>
            <w:r w:rsidRPr="00D17B4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33587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 группам потребителей с объемом потребления газа (</w:t>
            </w:r>
            <w:r w:rsidR="001830DF">
              <w:rPr>
                <w:sz w:val="18"/>
                <w:szCs w:val="18"/>
              </w:rPr>
              <w:t>млн</w:t>
            </w:r>
            <w:proofErr w:type="gramStart"/>
            <w:r w:rsidR="001830DF">
              <w:rPr>
                <w:sz w:val="18"/>
                <w:szCs w:val="18"/>
              </w:rPr>
              <w:t>.м</w:t>
            </w:r>
            <w:proofErr w:type="gramEnd"/>
            <w:r w:rsidR="001830DF" w:rsidRPr="001830DF">
              <w:rPr>
                <w:sz w:val="18"/>
                <w:szCs w:val="18"/>
                <w:vertAlign w:val="superscript"/>
              </w:rPr>
              <w:t>3</w:t>
            </w:r>
            <w:r w:rsidR="001830DF">
              <w:rPr>
                <w:sz w:val="18"/>
                <w:szCs w:val="18"/>
              </w:rPr>
              <w:t xml:space="preserve"> /год)</w:t>
            </w:r>
          </w:p>
        </w:tc>
        <w:tc>
          <w:tcPr>
            <w:tcW w:w="1391" w:type="dxa"/>
            <w:vMerge w:val="restart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 на услуги по транспортировке газа в транзитном потоке (руб./1000 м</w:t>
            </w:r>
            <w:r w:rsidRPr="001830DF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</w:tr>
      <w:tr w:rsidR="001830DF" w:rsidTr="00B21399">
        <w:tc>
          <w:tcPr>
            <w:tcW w:w="1242" w:type="dxa"/>
            <w:vMerge/>
          </w:tcPr>
          <w:p w:rsidR="00D17B49" w:rsidRPr="00D17B49" w:rsidRDefault="00D17B49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:rsidR="00D17B49" w:rsidRPr="00D17B49" w:rsidRDefault="001830DF" w:rsidP="003358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свыше 500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100 до 500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10 до 100 </w:t>
            </w:r>
            <w:r w:rsidRPr="001830DF">
              <w:rPr>
                <w:sz w:val="16"/>
                <w:szCs w:val="16"/>
              </w:rPr>
              <w:t>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до 10 включительно</w:t>
            </w:r>
          </w:p>
        </w:tc>
        <w:tc>
          <w:tcPr>
            <w:tcW w:w="1194" w:type="dxa"/>
          </w:tcPr>
          <w:p w:rsidR="00D17B49" w:rsidRPr="00D17B49" w:rsidRDefault="001830DF" w:rsidP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0,1 до 1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0,01 до 0,1 включительно</w:t>
            </w:r>
          </w:p>
        </w:tc>
        <w:tc>
          <w:tcPr>
            <w:tcW w:w="1194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0,01 </w:t>
            </w:r>
            <w:r w:rsidRPr="001830DF">
              <w:rPr>
                <w:sz w:val="16"/>
                <w:szCs w:val="16"/>
              </w:rPr>
              <w:t>включительно</w:t>
            </w:r>
          </w:p>
        </w:tc>
        <w:tc>
          <w:tcPr>
            <w:tcW w:w="939" w:type="dxa"/>
          </w:tcPr>
          <w:p w:rsidR="00D17B49" w:rsidRPr="00D17B49" w:rsidRDefault="00183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население</w:t>
            </w:r>
          </w:p>
        </w:tc>
        <w:tc>
          <w:tcPr>
            <w:tcW w:w="1391" w:type="dxa"/>
            <w:vMerge/>
          </w:tcPr>
          <w:p w:rsidR="00D17B49" w:rsidRPr="00D17B49" w:rsidRDefault="00D17B49">
            <w:pPr>
              <w:rPr>
                <w:sz w:val="16"/>
                <w:szCs w:val="16"/>
              </w:rPr>
            </w:pPr>
          </w:p>
        </w:tc>
      </w:tr>
      <w:tr w:rsidR="001830DF" w:rsidTr="00B21399">
        <w:tc>
          <w:tcPr>
            <w:tcW w:w="1242" w:type="dxa"/>
          </w:tcPr>
          <w:p w:rsidR="00D17B49" w:rsidRPr="00D17B49" w:rsidRDefault="00B21399" w:rsidP="00B21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Свердловская область, </w:t>
            </w:r>
            <w:r w:rsidR="001830DF">
              <w:rPr>
                <w:sz w:val="16"/>
                <w:szCs w:val="16"/>
              </w:rPr>
              <w:t xml:space="preserve">кроме Невьянского </w:t>
            </w:r>
            <w:r>
              <w:rPr>
                <w:sz w:val="16"/>
                <w:szCs w:val="16"/>
              </w:rPr>
              <w:t xml:space="preserve">ГО </w:t>
            </w:r>
            <w:r w:rsidR="001830DF">
              <w:rPr>
                <w:sz w:val="16"/>
                <w:szCs w:val="16"/>
              </w:rPr>
              <w:t xml:space="preserve">и </w:t>
            </w:r>
            <w:r>
              <w:rPr>
                <w:sz w:val="16"/>
                <w:szCs w:val="16"/>
              </w:rPr>
              <w:t>ГО  Верх-Нейвинского</w:t>
            </w:r>
            <w:bookmarkStart w:id="0" w:name="_GoBack"/>
            <w:bookmarkEnd w:id="0"/>
          </w:p>
        </w:tc>
        <w:tc>
          <w:tcPr>
            <w:tcW w:w="66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32E95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39,73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132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32E95">
              <w:rPr>
                <w:sz w:val="16"/>
                <w:szCs w:val="16"/>
              </w:rPr>
              <w:t>19,79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132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32E95">
              <w:rPr>
                <w:sz w:val="16"/>
                <w:szCs w:val="16"/>
              </w:rPr>
              <w:t>92,31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132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32E95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,1</w:t>
            </w:r>
            <w:r w:rsidR="00132E95">
              <w:rPr>
                <w:sz w:val="16"/>
                <w:szCs w:val="16"/>
              </w:rPr>
              <w:t>2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830DF" w:rsidP="00132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32E95">
              <w:rPr>
                <w:sz w:val="16"/>
                <w:szCs w:val="16"/>
              </w:rPr>
              <w:t>66,00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32E95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607,91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132E95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726,09</w:t>
            </w:r>
          </w:p>
        </w:tc>
        <w:tc>
          <w:tcPr>
            <w:tcW w:w="939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D17B49" w:rsidRPr="00D17B49" w:rsidRDefault="00E055B1" w:rsidP="00132E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32E95">
              <w:rPr>
                <w:sz w:val="16"/>
                <w:szCs w:val="16"/>
              </w:rPr>
              <w:t>19,24</w:t>
            </w:r>
          </w:p>
        </w:tc>
        <w:tc>
          <w:tcPr>
            <w:tcW w:w="1391" w:type="dxa"/>
          </w:tcPr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90152B" w:rsidRDefault="0090152B">
            <w:pPr>
              <w:rPr>
                <w:sz w:val="16"/>
                <w:szCs w:val="16"/>
              </w:rPr>
            </w:pPr>
          </w:p>
          <w:p w:rsidR="00D17B49" w:rsidRPr="00132E95" w:rsidRDefault="00132E95" w:rsidP="0090152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31</w:t>
            </w:r>
          </w:p>
        </w:tc>
      </w:tr>
      <w:tr w:rsidR="00E055B1" w:rsidTr="00B21399">
        <w:tc>
          <w:tcPr>
            <w:tcW w:w="1242" w:type="dxa"/>
          </w:tcPr>
          <w:p w:rsidR="00E055B1" w:rsidRDefault="00B21399" w:rsidP="00B21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Невьянский ГО</w:t>
            </w:r>
            <w:r w:rsidR="00E055B1">
              <w:rPr>
                <w:sz w:val="16"/>
                <w:szCs w:val="16"/>
              </w:rPr>
              <w:t xml:space="preserve"> и</w:t>
            </w:r>
            <w:r>
              <w:rPr>
                <w:sz w:val="16"/>
                <w:szCs w:val="16"/>
              </w:rPr>
              <w:t xml:space="preserve"> ГО</w:t>
            </w:r>
            <w:r w:rsidR="00E055B1">
              <w:rPr>
                <w:sz w:val="16"/>
                <w:szCs w:val="16"/>
              </w:rPr>
              <w:t xml:space="preserve"> Верх-Нейвинский Свердловской области</w:t>
            </w:r>
          </w:p>
        </w:tc>
        <w:tc>
          <w:tcPr>
            <w:tcW w:w="66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D146A2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32,08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D1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D146A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  <w:r w:rsidR="00D146A2">
              <w:rPr>
                <w:sz w:val="16"/>
                <w:szCs w:val="16"/>
              </w:rPr>
              <w:t>18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D1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146A2">
              <w:rPr>
                <w:sz w:val="16"/>
                <w:szCs w:val="16"/>
              </w:rPr>
              <w:t>72,29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D1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146A2">
              <w:rPr>
                <w:sz w:val="16"/>
                <w:szCs w:val="16"/>
              </w:rPr>
              <w:t>82,57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D1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146A2">
              <w:rPr>
                <w:sz w:val="16"/>
                <w:szCs w:val="16"/>
              </w:rPr>
              <w:t>45,15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D14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146A2">
              <w:rPr>
                <w:sz w:val="16"/>
                <w:szCs w:val="16"/>
              </w:rPr>
              <w:t>76,08</w:t>
            </w:r>
          </w:p>
        </w:tc>
        <w:tc>
          <w:tcPr>
            <w:tcW w:w="1194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D146A2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571,38</w:t>
            </w:r>
          </w:p>
        </w:tc>
        <w:tc>
          <w:tcPr>
            <w:tcW w:w="939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D146A2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310,82</w:t>
            </w:r>
          </w:p>
        </w:tc>
        <w:tc>
          <w:tcPr>
            <w:tcW w:w="1391" w:type="dxa"/>
          </w:tcPr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33587E" w:rsidRDefault="0033587E">
            <w:pPr>
              <w:rPr>
                <w:sz w:val="16"/>
                <w:szCs w:val="16"/>
              </w:rPr>
            </w:pPr>
          </w:p>
          <w:p w:rsidR="00E055B1" w:rsidRDefault="00E055B1" w:rsidP="003358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F385F" w:rsidRDefault="002F385F">
      <w:pPr>
        <w:rPr>
          <w:sz w:val="20"/>
          <w:szCs w:val="20"/>
        </w:rPr>
      </w:pPr>
    </w:p>
    <w:p w:rsidR="00A41FED" w:rsidRPr="00132E95" w:rsidRDefault="00132E95">
      <w:pPr>
        <w:rPr>
          <w:sz w:val="20"/>
          <w:szCs w:val="20"/>
        </w:rPr>
      </w:pPr>
      <w:r w:rsidRPr="00132E95">
        <w:rPr>
          <w:sz w:val="20"/>
          <w:szCs w:val="20"/>
        </w:rPr>
        <w:t>Приказ</w:t>
      </w:r>
      <w:r>
        <w:rPr>
          <w:sz w:val="20"/>
          <w:szCs w:val="20"/>
        </w:rPr>
        <w:t xml:space="preserve"> ФАС РФ от 07.06.2021 №551/21</w:t>
      </w:r>
    </w:p>
    <w:sectPr w:rsidR="00A41FED" w:rsidRPr="00132E95" w:rsidSect="00D17B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9"/>
    <w:rsid w:val="00132E95"/>
    <w:rsid w:val="001830DF"/>
    <w:rsid w:val="00254AA5"/>
    <w:rsid w:val="002F385F"/>
    <w:rsid w:val="0033587E"/>
    <w:rsid w:val="0090152B"/>
    <w:rsid w:val="00B21399"/>
    <w:rsid w:val="00BA7884"/>
    <w:rsid w:val="00D146A2"/>
    <w:rsid w:val="00D17B49"/>
    <w:rsid w:val="00E055B1"/>
    <w:rsid w:val="00E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Наталья Анатольевна</dc:creator>
  <cp:lastModifiedBy>Борисенко Наталья Анатольевна</cp:lastModifiedBy>
  <cp:revision>3</cp:revision>
  <dcterms:created xsi:type="dcterms:W3CDTF">2021-08-10T06:17:00Z</dcterms:created>
  <dcterms:modified xsi:type="dcterms:W3CDTF">2021-08-10T06:20:00Z</dcterms:modified>
</cp:coreProperties>
</file>