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53" w:rsidRDefault="00B91C53" w:rsidP="0071118F">
      <w:pPr>
        <w:pStyle w:val="ConsPlusNormal"/>
        <w:jc w:val="both"/>
      </w:pPr>
    </w:p>
    <w:p w:rsidR="00B91C53" w:rsidRDefault="00B91C53" w:rsidP="0071118F">
      <w:pPr>
        <w:pStyle w:val="ConsPlusNormal"/>
        <w:jc w:val="center"/>
      </w:pPr>
      <w:bookmarkStart w:id="0" w:name="Par40"/>
      <w:bookmarkEnd w:id="0"/>
      <w:r>
        <w:t>ДОГОВОР</w:t>
      </w:r>
    </w:p>
    <w:p w:rsidR="00B91C53" w:rsidRDefault="00B91C53" w:rsidP="0071118F">
      <w:pPr>
        <w:pStyle w:val="ConsPlusNormal"/>
        <w:jc w:val="center"/>
      </w:pPr>
      <w:r>
        <w:t>о техническом обслуживании и ремонте внутридомового газового</w:t>
      </w:r>
    </w:p>
    <w:p w:rsidR="00B91C53" w:rsidRDefault="00B91C53" w:rsidP="0071118F">
      <w:pPr>
        <w:pStyle w:val="ConsPlusNormal"/>
        <w:jc w:val="center"/>
      </w:pPr>
      <w:r>
        <w:t>оборудования в многоквартирном доме</w:t>
      </w:r>
    </w:p>
    <w:p w:rsidR="00B91C53" w:rsidRPr="00750F62" w:rsidRDefault="00B91C53" w:rsidP="0071118F">
      <w:pPr>
        <w:pStyle w:val="ConsPlusNormal"/>
        <w:jc w:val="both"/>
      </w:pPr>
    </w:p>
    <w:p w:rsidR="00B91C53" w:rsidRPr="00750F62" w:rsidRDefault="00B91C53" w:rsidP="00711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F62">
        <w:rPr>
          <w:rFonts w:ascii="Times New Roman" w:hAnsi="Times New Roman" w:cs="Times New Roman"/>
          <w:sz w:val="24"/>
          <w:szCs w:val="24"/>
        </w:rPr>
        <w:t xml:space="preserve">________________________                          </w:t>
      </w:r>
      <w:r w:rsidR="00750F62">
        <w:rPr>
          <w:rFonts w:ascii="Times New Roman" w:hAnsi="Times New Roman" w:cs="Times New Roman"/>
          <w:sz w:val="24"/>
          <w:szCs w:val="24"/>
        </w:rPr>
        <w:tab/>
      </w:r>
      <w:r w:rsidR="00750F62">
        <w:rPr>
          <w:rFonts w:ascii="Times New Roman" w:hAnsi="Times New Roman" w:cs="Times New Roman"/>
          <w:sz w:val="24"/>
          <w:szCs w:val="24"/>
        </w:rPr>
        <w:tab/>
      </w:r>
      <w:r w:rsidR="00750F62">
        <w:rPr>
          <w:rFonts w:ascii="Times New Roman" w:hAnsi="Times New Roman" w:cs="Times New Roman"/>
          <w:sz w:val="24"/>
          <w:szCs w:val="24"/>
        </w:rPr>
        <w:tab/>
      </w:r>
      <w:r w:rsidRPr="00750F62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B91C53" w:rsidRPr="00750F62" w:rsidRDefault="00B91C53" w:rsidP="00711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F62">
        <w:rPr>
          <w:rFonts w:ascii="Times New Roman" w:hAnsi="Times New Roman" w:cs="Times New Roman"/>
          <w:sz w:val="24"/>
          <w:szCs w:val="24"/>
        </w:rPr>
        <w:t xml:space="preserve">   (место заключения)                                 </w:t>
      </w:r>
    </w:p>
    <w:p w:rsidR="00B91C53" w:rsidRPr="00750F62" w:rsidRDefault="00B91C53" w:rsidP="00711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C53" w:rsidRPr="00750F62" w:rsidRDefault="00B91C53" w:rsidP="00711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F62">
        <w:rPr>
          <w:rFonts w:ascii="Times New Roman" w:hAnsi="Times New Roman" w:cs="Times New Roman"/>
          <w:sz w:val="24"/>
          <w:szCs w:val="24"/>
        </w:rPr>
        <w:t>Государственное унитарное предприятие Свердловской области «Газовые сети»,</w:t>
      </w:r>
      <w:r w:rsidR="00750F62">
        <w:rPr>
          <w:rFonts w:ascii="Times New Roman" w:hAnsi="Times New Roman" w:cs="Times New Roman"/>
          <w:sz w:val="24"/>
          <w:szCs w:val="24"/>
        </w:rPr>
        <w:t xml:space="preserve"> </w:t>
      </w:r>
      <w:r w:rsidRPr="00750F62">
        <w:rPr>
          <w:rFonts w:ascii="Times New Roman" w:hAnsi="Times New Roman" w:cs="Times New Roman"/>
          <w:sz w:val="24"/>
          <w:szCs w:val="24"/>
        </w:rPr>
        <w:t>именуемое в дальнейшем Исполнитель, в лице _______________________________</w:t>
      </w:r>
      <w:r w:rsidR="00750F62">
        <w:rPr>
          <w:rFonts w:ascii="Times New Roman" w:hAnsi="Times New Roman" w:cs="Times New Roman"/>
          <w:sz w:val="24"/>
          <w:szCs w:val="24"/>
        </w:rPr>
        <w:t>____</w:t>
      </w:r>
      <w:r w:rsidRPr="00750F62">
        <w:rPr>
          <w:rFonts w:ascii="Times New Roman" w:hAnsi="Times New Roman" w:cs="Times New Roman"/>
          <w:sz w:val="24"/>
          <w:szCs w:val="24"/>
        </w:rPr>
        <w:t>,</w:t>
      </w:r>
    </w:p>
    <w:p w:rsidR="00B91C53" w:rsidRPr="00750F62" w:rsidRDefault="00B91C53" w:rsidP="00711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F62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</w:t>
      </w:r>
      <w:r w:rsidR="00750F62">
        <w:rPr>
          <w:rFonts w:ascii="Times New Roman" w:hAnsi="Times New Roman" w:cs="Times New Roman"/>
          <w:sz w:val="24"/>
          <w:szCs w:val="24"/>
        </w:rPr>
        <w:t>__</w:t>
      </w:r>
      <w:r w:rsidRPr="00750F62">
        <w:rPr>
          <w:rFonts w:ascii="Times New Roman" w:hAnsi="Times New Roman" w:cs="Times New Roman"/>
          <w:sz w:val="24"/>
          <w:szCs w:val="24"/>
        </w:rPr>
        <w:t>,</w:t>
      </w:r>
    </w:p>
    <w:p w:rsidR="00B91C53" w:rsidRPr="00750F62" w:rsidRDefault="00B91C53" w:rsidP="00711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F62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</w:t>
      </w:r>
      <w:r w:rsidR="00750F62">
        <w:rPr>
          <w:rFonts w:ascii="Times New Roman" w:hAnsi="Times New Roman" w:cs="Times New Roman"/>
          <w:sz w:val="24"/>
          <w:szCs w:val="24"/>
        </w:rPr>
        <w:t>__</w:t>
      </w:r>
    </w:p>
    <w:p w:rsidR="00B91C53" w:rsidRPr="00750F62" w:rsidRDefault="00B91C53" w:rsidP="00711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F62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0C4502" w:rsidRPr="00750F62">
        <w:rPr>
          <w:rFonts w:ascii="Times New Roman" w:hAnsi="Times New Roman" w:cs="Times New Roman"/>
          <w:sz w:val="24"/>
          <w:szCs w:val="24"/>
        </w:rPr>
        <w:t>–</w:t>
      </w:r>
      <w:r w:rsidRPr="00750F62">
        <w:rPr>
          <w:rFonts w:ascii="Times New Roman" w:hAnsi="Times New Roman" w:cs="Times New Roman"/>
          <w:sz w:val="24"/>
          <w:szCs w:val="24"/>
        </w:rPr>
        <w:t xml:space="preserve"> управляющая</w:t>
      </w:r>
      <w:r w:rsidR="000C4502" w:rsidRPr="00750F62">
        <w:rPr>
          <w:rFonts w:ascii="Times New Roman" w:hAnsi="Times New Roman" w:cs="Times New Roman"/>
          <w:sz w:val="24"/>
          <w:szCs w:val="24"/>
        </w:rPr>
        <w:t xml:space="preserve"> </w:t>
      </w:r>
      <w:r w:rsidRPr="00750F62">
        <w:rPr>
          <w:rFonts w:ascii="Times New Roman" w:hAnsi="Times New Roman" w:cs="Times New Roman"/>
          <w:sz w:val="24"/>
          <w:szCs w:val="24"/>
        </w:rPr>
        <w:t>организация),</w:t>
      </w:r>
      <w:r w:rsidR="00750F62">
        <w:rPr>
          <w:rFonts w:ascii="Times New Roman" w:hAnsi="Times New Roman" w:cs="Times New Roman"/>
          <w:sz w:val="24"/>
          <w:szCs w:val="24"/>
        </w:rPr>
        <w:t xml:space="preserve"> </w:t>
      </w:r>
      <w:r w:rsidRPr="00750F62">
        <w:rPr>
          <w:rFonts w:ascii="Times New Roman" w:hAnsi="Times New Roman" w:cs="Times New Roman"/>
          <w:sz w:val="24"/>
          <w:szCs w:val="24"/>
        </w:rPr>
        <w:t>именуем</w:t>
      </w:r>
      <w:r w:rsidR="00750F62">
        <w:rPr>
          <w:rFonts w:ascii="Times New Roman" w:hAnsi="Times New Roman" w:cs="Times New Roman"/>
          <w:sz w:val="24"/>
          <w:szCs w:val="24"/>
        </w:rPr>
        <w:t>ое</w:t>
      </w:r>
      <w:r w:rsidRPr="00750F62">
        <w:rPr>
          <w:rFonts w:ascii="Times New Roman" w:hAnsi="Times New Roman" w:cs="Times New Roman"/>
          <w:sz w:val="24"/>
          <w:szCs w:val="24"/>
        </w:rPr>
        <w:t xml:space="preserve"> в дальнейшем Заказчик, в лице ___________________________________</w:t>
      </w:r>
      <w:r w:rsidR="00750F62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B91C53" w:rsidRPr="00750F62" w:rsidRDefault="00B91C53" w:rsidP="00711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F62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</w:t>
      </w:r>
      <w:r w:rsidR="00750F62">
        <w:rPr>
          <w:rFonts w:ascii="Times New Roman" w:hAnsi="Times New Roman" w:cs="Times New Roman"/>
          <w:sz w:val="24"/>
          <w:szCs w:val="24"/>
        </w:rPr>
        <w:t>__</w:t>
      </w:r>
    </w:p>
    <w:p w:rsidR="00B91C53" w:rsidRPr="00750F62" w:rsidRDefault="00B91C53" w:rsidP="00711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F62">
        <w:rPr>
          <w:rFonts w:ascii="Times New Roman" w:hAnsi="Times New Roman" w:cs="Times New Roman"/>
          <w:sz w:val="24"/>
          <w:szCs w:val="24"/>
        </w:rPr>
        <w:t>с другой стороны, вместе именуемые сторонами, заключили настоящий Договор о</w:t>
      </w:r>
      <w:r w:rsidR="00750F62">
        <w:rPr>
          <w:rFonts w:ascii="Times New Roman" w:hAnsi="Times New Roman" w:cs="Times New Roman"/>
          <w:sz w:val="24"/>
          <w:szCs w:val="24"/>
        </w:rPr>
        <w:t xml:space="preserve"> </w:t>
      </w:r>
      <w:r w:rsidRPr="00750F62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B91C53" w:rsidRDefault="00B91C53" w:rsidP="0071118F">
      <w:pPr>
        <w:pStyle w:val="ConsPlusNormal"/>
        <w:jc w:val="both"/>
      </w:pPr>
    </w:p>
    <w:p w:rsidR="00B91C53" w:rsidRDefault="00B91C53" w:rsidP="0071118F">
      <w:pPr>
        <w:pStyle w:val="ConsPlusNormal"/>
        <w:jc w:val="center"/>
        <w:outlineLvl w:val="1"/>
      </w:pPr>
      <w:r>
        <w:t>I. Предмет договора</w:t>
      </w:r>
    </w:p>
    <w:p w:rsidR="00B91C53" w:rsidRDefault="00B91C53" w:rsidP="0071118F">
      <w:pPr>
        <w:pStyle w:val="ConsPlusNormal"/>
        <w:jc w:val="both"/>
      </w:pPr>
    </w:p>
    <w:p w:rsidR="00B91C53" w:rsidRDefault="00B91C53" w:rsidP="0071118F">
      <w:pPr>
        <w:pStyle w:val="ConsPlusNormal"/>
        <w:ind w:firstLine="540"/>
        <w:jc w:val="both"/>
      </w:pPr>
      <w:r>
        <w:t>1. Исполнитель выполняет работы (оказывает услуги) по техническому обслуживанию и ремонту внутридомового газового оборудования в многоквартирном доме, расположенном по адресу: ________________ (далее - ВДГО, МКД и выполнение работ (оказание услуг) соответственно), в соответствии с условиями настоящего Договора, а Заказчик принимает и оплачивает выполненные работы (оказанные услуги) в порядке и на условиях, предусмотренных настоящим Договором.</w:t>
      </w:r>
    </w:p>
    <w:p w:rsidR="006623C5" w:rsidRDefault="006623C5" w:rsidP="0071118F">
      <w:pPr>
        <w:pStyle w:val="ConsPlusNormal"/>
        <w:ind w:firstLine="540"/>
        <w:jc w:val="both"/>
      </w:pPr>
      <w:r w:rsidRPr="002940B8">
        <w:t>Вариант с несколькими домами</w:t>
      </w:r>
      <w:r>
        <w:t>:</w:t>
      </w:r>
    </w:p>
    <w:p w:rsidR="006623C5" w:rsidRDefault="006623C5" w:rsidP="0071118F">
      <w:pPr>
        <w:pStyle w:val="ConsPlusNormal"/>
        <w:ind w:firstLine="540"/>
        <w:jc w:val="both"/>
      </w:pPr>
      <w:r w:rsidRPr="006623C5">
        <w:t xml:space="preserve">Исполнитель выполняет работы (оказывает услуги) по техническому обслуживанию и ремонту внутридомового газового оборудования </w:t>
      </w:r>
      <w:r w:rsidRPr="002940B8">
        <w:t>в многоквартирных домах, расположенных по адресам, указанным в Приложении №3 к настоящему договору</w:t>
      </w:r>
      <w:r w:rsidRPr="006623C5">
        <w:t xml:space="preserve"> (далее - ВДГО, МКД и выполнение работ (оказание услуг) соответственно), в соответствии с условиями настоящего Договора, а Заказчик принимает и оплачивает выполненные работы (оказанные услуги) в порядке и на условиях, предусмотренных настоящим Договором.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 xml:space="preserve">2. </w:t>
      </w:r>
      <w:hyperlink w:anchor="Par243" w:tooltip="Перечень" w:history="1">
        <w:r>
          <w:rPr>
            <w:color w:val="0000FF"/>
          </w:rPr>
          <w:t>Перечень</w:t>
        </w:r>
      </w:hyperlink>
      <w:r>
        <w:t xml:space="preserve"> оборудования, входящего в состав внутридомового газового оборудования, приведен в приложении N 1 к настоящему Договору.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 xml:space="preserve">3. </w:t>
      </w:r>
      <w:hyperlink w:anchor="Par314" w:tooltip="Перечень" w:history="1">
        <w:r>
          <w:rPr>
            <w:color w:val="0000FF"/>
          </w:rPr>
          <w:t>Перечень</w:t>
        </w:r>
      </w:hyperlink>
      <w:r>
        <w:t xml:space="preserve"> выполняемых работ (оказываемых услуг) по техническому обслуживанию и (или) ремонту внутридомового газового оборудования,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5" w:history="1">
        <w:r>
          <w:rPr>
            <w:color w:val="0000FF"/>
          </w:rPr>
          <w:t>приложением</w:t>
        </w:r>
      </w:hyperlink>
      <w:r>
        <w:t xml:space="preserve">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</w:p>
    <w:p w:rsidR="00B91C53" w:rsidRDefault="00B91C53" w:rsidP="0071118F">
      <w:pPr>
        <w:pStyle w:val="ConsPlusNormal"/>
        <w:jc w:val="both"/>
      </w:pPr>
    </w:p>
    <w:p w:rsidR="00B91C53" w:rsidRDefault="00B91C53" w:rsidP="0071118F">
      <w:pPr>
        <w:pStyle w:val="ConsPlusNormal"/>
        <w:jc w:val="center"/>
        <w:outlineLvl w:val="1"/>
      </w:pPr>
      <w:r>
        <w:t>II. Права и обязанности Сторон. Исполнение Договора</w:t>
      </w:r>
    </w:p>
    <w:p w:rsidR="00B91C53" w:rsidRDefault="00B91C53" w:rsidP="0071118F">
      <w:pPr>
        <w:pStyle w:val="ConsPlusNormal"/>
        <w:jc w:val="both"/>
      </w:pPr>
    </w:p>
    <w:p w:rsidR="00B91C53" w:rsidRDefault="00B91C53" w:rsidP="0071118F">
      <w:pPr>
        <w:pStyle w:val="ConsPlusNormal"/>
        <w:ind w:firstLine="540"/>
        <w:jc w:val="both"/>
      </w:pPr>
      <w:r>
        <w:t>4. Исполнитель обязан: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lastRenderedPageBreak/>
        <w:t xml:space="preserve">4.1. Осуществлять техническое обслуживание ВДГО в соответствии с </w:t>
      </w:r>
      <w:hyperlink r:id="rId6" w:history="1">
        <w:r>
          <w:rPr>
            <w:color w:val="0000FF"/>
          </w:rPr>
          <w:t>пунктом 43</w:t>
        </w:r>
      </w:hyperlink>
      <w:r>
        <w:t xml:space="preserve"> Правил пользования газом, </w:t>
      </w:r>
      <w:hyperlink w:anchor="Par314" w:tooltip="Перечень" w:history="1">
        <w:r>
          <w:rPr>
            <w:color w:val="0000FF"/>
          </w:rPr>
          <w:t>Перечнем</w:t>
        </w:r>
      </w:hyperlink>
      <w:r>
        <w:t xml:space="preserve"> выполняемых работ (оказываемых услуг);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>4.2. Выполнять работы по ремонту ВДГО на основании заявок Заказчика;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>4.3.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и ремонту ВДГО;</w:t>
      </w:r>
    </w:p>
    <w:p w:rsidR="00B91C53" w:rsidRDefault="00B91C53" w:rsidP="0071118F">
      <w:pPr>
        <w:pStyle w:val="ConsPlusNonformat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3C5">
        <w:rPr>
          <w:rFonts w:ascii="Times New Roman" w:hAnsi="Times New Roman" w:cs="Times New Roman"/>
          <w:sz w:val="24"/>
          <w:szCs w:val="24"/>
        </w:rPr>
        <w:t>4.4.  Уведомлять Заказчика о конкретных дате и времени проведения работ</w:t>
      </w:r>
      <w:r w:rsidR="006623C5">
        <w:rPr>
          <w:rFonts w:ascii="Times New Roman" w:hAnsi="Times New Roman" w:cs="Times New Roman"/>
          <w:sz w:val="24"/>
          <w:szCs w:val="24"/>
        </w:rPr>
        <w:t xml:space="preserve"> </w:t>
      </w:r>
      <w:r w:rsidRPr="006623C5">
        <w:rPr>
          <w:rFonts w:ascii="Times New Roman" w:hAnsi="Times New Roman" w:cs="Times New Roman"/>
          <w:sz w:val="24"/>
          <w:szCs w:val="24"/>
        </w:rPr>
        <w:t>(оказания услуг) в следующем порядке</w:t>
      </w:r>
      <w:r w:rsidR="007819F3">
        <w:rPr>
          <w:rFonts w:ascii="Times New Roman" w:hAnsi="Times New Roman" w:cs="Times New Roman"/>
          <w:sz w:val="24"/>
          <w:szCs w:val="24"/>
        </w:rPr>
        <w:t>:</w:t>
      </w:r>
    </w:p>
    <w:p w:rsidR="007819F3" w:rsidRPr="002940B8" w:rsidRDefault="007819F3" w:rsidP="0071118F">
      <w:pPr>
        <w:pStyle w:val="ConsPlusNonformat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0B8">
        <w:rPr>
          <w:rFonts w:ascii="Times New Roman" w:hAnsi="Times New Roman" w:cs="Times New Roman"/>
          <w:sz w:val="24"/>
          <w:szCs w:val="24"/>
        </w:rPr>
        <w:t>Не позднее, чем за 20 (двадцать) дней до планируем</w:t>
      </w:r>
      <w:r w:rsidR="00441AF5" w:rsidRPr="002940B8">
        <w:rPr>
          <w:rFonts w:ascii="Times New Roman" w:hAnsi="Times New Roman" w:cs="Times New Roman"/>
          <w:sz w:val="24"/>
          <w:szCs w:val="24"/>
        </w:rPr>
        <w:t>ой даты проведения работ (оказания услуг)</w:t>
      </w:r>
      <w:r w:rsidRPr="002940B8">
        <w:rPr>
          <w:rFonts w:ascii="Times New Roman" w:hAnsi="Times New Roman" w:cs="Times New Roman"/>
          <w:sz w:val="24"/>
          <w:szCs w:val="24"/>
        </w:rPr>
        <w:t xml:space="preserve"> Исполнитель извещает Заказчика путем направления сообщений по электронной почте, указанной в договоре, факсом или вручает такое уведомление под подпись.</w:t>
      </w:r>
    </w:p>
    <w:p w:rsidR="007819F3" w:rsidRPr="007819F3" w:rsidRDefault="007819F3" w:rsidP="0071118F">
      <w:pPr>
        <w:pStyle w:val="ConsPlusNonformat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0B8">
        <w:rPr>
          <w:rFonts w:ascii="Times New Roman" w:hAnsi="Times New Roman" w:cs="Times New Roman"/>
          <w:sz w:val="24"/>
          <w:szCs w:val="24"/>
        </w:rPr>
        <w:t xml:space="preserve">Заказчик самостоятельно уведомляет проживающих в многоквартирных домах потребителей газа о планируемых к выполнению работах и необходимости в установленные сроки обеспечить доступ работников Исполнителя (по предъявлению ими служебного удостоверения) </w:t>
      </w:r>
      <w:r w:rsidR="003E2EFD" w:rsidRPr="002940B8">
        <w:rPr>
          <w:rFonts w:ascii="Times New Roman" w:hAnsi="Times New Roman" w:cs="Times New Roman"/>
          <w:sz w:val="24"/>
          <w:szCs w:val="24"/>
        </w:rPr>
        <w:t>для</w:t>
      </w:r>
      <w:r w:rsidRPr="002940B8">
        <w:rPr>
          <w:rFonts w:ascii="Times New Roman" w:hAnsi="Times New Roman" w:cs="Times New Roman"/>
          <w:sz w:val="24"/>
          <w:szCs w:val="24"/>
        </w:rPr>
        <w:t xml:space="preserve"> обслуживани</w:t>
      </w:r>
      <w:r w:rsidR="003E2EFD" w:rsidRPr="002940B8">
        <w:rPr>
          <w:rFonts w:ascii="Times New Roman" w:hAnsi="Times New Roman" w:cs="Times New Roman"/>
          <w:sz w:val="24"/>
          <w:szCs w:val="24"/>
        </w:rPr>
        <w:t>я и ремонта</w:t>
      </w:r>
      <w:r w:rsidRPr="002940B8">
        <w:rPr>
          <w:rFonts w:ascii="Times New Roman" w:hAnsi="Times New Roman" w:cs="Times New Roman"/>
          <w:sz w:val="24"/>
          <w:szCs w:val="24"/>
        </w:rPr>
        <w:t xml:space="preserve"> ВДГО, расположенного в жилых помещениях.</w:t>
      </w:r>
    </w:p>
    <w:p w:rsidR="006623C5" w:rsidRPr="006623C5" w:rsidRDefault="006623C5" w:rsidP="0071118F">
      <w:pPr>
        <w:pStyle w:val="ConsPlusNonformat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1C53" w:rsidRDefault="00B91C53" w:rsidP="0071118F">
      <w:pPr>
        <w:pStyle w:val="ConsPlusNormal"/>
        <w:ind w:firstLine="540"/>
        <w:jc w:val="both"/>
      </w:pPr>
      <w:r>
        <w:t>5. Исполнитель вправе: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 xml:space="preserve">5.1. Требовать от Заказчика исполнения условий настоящего Договора и </w:t>
      </w:r>
      <w:hyperlink r:id="rId7" w:history="1">
        <w:r>
          <w:rPr>
            <w:color w:val="0000FF"/>
          </w:rPr>
          <w:t>Правил</w:t>
        </w:r>
      </w:hyperlink>
      <w:r>
        <w:t xml:space="preserve"> пользования газом;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 xml:space="preserve">5.2. Посещать помещения в МКД, где установлено ВДГО, при проведении работ (оказании услуг) по техническому обслуживанию и ремонту такого ВДГО в МКД с соблюдением порядка предварительного уведомления Заказчика, предусмотренного </w:t>
      </w:r>
      <w:hyperlink r:id="rId8" w:history="1">
        <w:r>
          <w:rPr>
            <w:color w:val="0000FF"/>
          </w:rPr>
          <w:t>пунктами 48</w:t>
        </w:r>
      </w:hyperlink>
      <w:r>
        <w:t xml:space="preserve"> - </w:t>
      </w:r>
      <w:hyperlink r:id="rId9" w:history="1">
        <w:r>
          <w:rPr>
            <w:color w:val="0000FF"/>
          </w:rPr>
          <w:t>53</w:t>
        </w:r>
      </w:hyperlink>
      <w:r>
        <w:t xml:space="preserve"> Правил пользования газом;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>6. Заказчик обязан: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>6.1. Осуществлять приемку выполненных работ (оказанных услуг) в порядке, предусмотренном настоящим Договором;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>6.2. Оплачивать работы (услуги) в порядке и на условиях, предусмотренных настоящим Договором;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 xml:space="preserve">6.3. Незамедлительно сообщать Исполнителю в диспетчерскую службу Исполнителя по реквизитам, указанным в </w:t>
      </w:r>
      <w:hyperlink w:anchor="Par216" w:tooltip="28. Наименование, контактные данные диспетчерской службы Исполнителя:" w:history="1">
        <w:r>
          <w:rPr>
            <w:color w:val="0000FF"/>
          </w:rPr>
          <w:t>пункте 28</w:t>
        </w:r>
      </w:hyperlink>
      <w:r>
        <w:t xml:space="preserve"> настоящего Договора,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 xml:space="preserve">6.4. Эксплуатировать газоиспользующее оборудование в соответствии с </w:t>
      </w:r>
      <w:r>
        <w:lastRenderedPageBreak/>
        <w:t>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ВДГО;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 xml:space="preserve">6.5. Обеспечивать доступ представителей Исполнителя к ВДГО для проведения работ (оказания услуг) в МКД, а также для приостановления подачи газа в случаях, предусмотренных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пользования газом;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 xml:space="preserve">6.6. Назначить в соответствии с </w:t>
      </w:r>
      <w:hyperlink r:id="rId11" w:history="1">
        <w:r>
          <w:rPr>
            <w:color w:val="0000FF"/>
          </w:rPr>
          <w:t>частью 3 статьи 164</w:t>
        </w:r>
      </w:hyperlink>
      <w:r>
        <w:t xml:space="preserve"> Жилищного кодекса Российской Федерации при непосредственном управлении МКД лицо, ответственное за обеспечение взаимодействия с Исполнителем по вопросам исполнения настоящего Договора, а также доведение до сведения собственников помещений в МКД информации, касающейся планируемых даты и времени технического обслуживания и (или) ремонта ВДГО, и иной информации (в том числе организационного характера), касающейся исполнения настоящего Договора, либо, при управлении МКД управляющей организацией, назначить лицо, ответственное за безопасное использование и содержание ВДГО, и обеспечить его присутствие при проведении Исполнителем технического обслуживания и ремонта ВДГО;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 xml:space="preserve">6.7. Соблюдать требования </w:t>
      </w:r>
      <w:hyperlink r:id="rId12" w:history="1">
        <w:r>
          <w:rPr>
            <w:color w:val="0000FF"/>
          </w:rPr>
          <w:t>Правил</w:t>
        </w:r>
      </w:hyperlink>
      <w:r>
        <w:t xml:space="preserve"> пользования газом;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 xml:space="preserve">6.8. Соблюдать </w:t>
      </w:r>
      <w:hyperlink r:id="rId13" w:history="1">
        <w:r w:rsidR="006623C5" w:rsidRPr="00F84193">
          <w:rPr>
            <w:rStyle w:val="a5"/>
            <w:color w:val="auto"/>
            <w:u w:val="none"/>
          </w:rPr>
          <w:t>Инструкци</w:t>
        </w:r>
      </w:hyperlink>
      <w:r w:rsidR="006623C5" w:rsidRPr="00F84193">
        <w:t>ю</w:t>
      </w:r>
      <w:r w:rsidR="006623C5" w:rsidRPr="006623C5">
        <w:t xml:space="preserve"> по безопасному использованию газа при удовлетворении коммунально-бытовых нужд, утвержденн</w:t>
      </w:r>
      <w:r w:rsidR="00F84193">
        <w:t>ую</w:t>
      </w:r>
      <w:r w:rsidR="006623C5" w:rsidRPr="006623C5">
        <w:t xml:space="preserve"> приказом Министерства строительства и жилищно-коммунального хозяйства Российской Федерации от 5 декабря 2017 г. N 1614/</w:t>
      </w:r>
      <w:proofErr w:type="spellStart"/>
      <w:r w:rsidR="006623C5" w:rsidRPr="006623C5">
        <w:t>пр</w:t>
      </w:r>
      <w:proofErr w:type="spellEnd"/>
      <w:r w:rsidR="006623C5" w:rsidRPr="006623C5">
        <w:t xml:space="preserve"> (зарегистрирован Министерством юстиции Российской Федерации 28 апреля 2018 г., регистрационный N 50945)</w:t>
      </w:r>
      <w:r w:rsidR="00F84193">
        <w:t>.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>7. Заказчик вправе: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 xml:space="preserve">7.1. Требовать выполнения работ (оказания услуг) в соответствии с настоящим Договором, </w:t>
      </w:r>
      <w:hyperlink r:id="rId14" w:history="1">
        <w:r>
          <w:rPr>
            <w:color w:val="0000FF"/>
          </w:rPr>
          <w:t>Правилами</w:t>
        </w:r>
      </w:hyperlink>
      <w:r>
        <w:t xml:space="preserve"> пользования газом и иными нормативными правовыми актами;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>7.2. Требовать внесения изменений в настоящий Договор в случае изменения количества и типов оборудования, входящего в состав ВДГО;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 xml:space="preserve">7.4. Проверять ход и качество работы, выполняемой Исполнителем, не вмешиваясь в его деятельность, в соответствии с положениями </w:t>
      </w:r>
      <w:hyperlink r:id="rId15" w:history="1">
        <w:r>
          <w:rPr>
            <w:color w:val="0000FF"/>
          </w:rPr>
          <w:t>статьи 715</w:t>
        </w:r>
      </w:hyperlink>
      <w:r>
        <w:t xml:space="preserve"> Гражданского кодекса Российской Федерации;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>7.5. Требовать возмещения ущерба, причиненного в результате действий (бездействия) Исполнителя;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пользования газом, настоящим Договором.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 xml:space="preserve">8. Ремонт ВДГО осуществляется Исполнителем на основании заявки Заказчика, поданной по телефону, в электронной или письменной форме в диспетчерскую службу Исполнителя по реквизитам, указанным в </w:t>
      </w:r>
      <w:hyperlink w:anchor="Par216" w:tooltip="28. Наименование, контактные данные диспетчерской службы Исполнителя:" w:history="1">
        <w:r>
          <w:rPr>
            <w:color w:val="0000FF"/>
          </w:rPr>
          <w:t>пункте 28</w:t>
        </w:r>
      </w:hyperlink>
      <w:r>
        <w:t xml:space="preserve"> настоящего Договора.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 xml:space="preserve">Указанная заявка должна быть зарегистрирована Исполнителем с указанием даты и времени ее поступления. При регистрации Заказчику сообщается дата и время </w:t>
      </w:r>
      <w:r>
        <w:lastRenderedPageBreak/>
        <w:t>регистрации заявки, ее регистрационный номер и фамилия сотрудника, зарегистрировавшего заявку.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 xml:space="preserve">Работы по ремонту ВДГО должны быть начаты в течение одних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 в соответствии с </w:t>
      </w:r>
      <w:hyperlink r:id="rId18" w:history="1">
        <w:r>
          <w:rPr>
            <w:color w:val="0000FF"/>
          </w:rPr>
          <w:t>пунктом 45</w:t>
        </w:r>
      </w:hyperlink>
      <w:r>
        <w:t xml:space="preserve"> Правил пользования газом.</w:t>
      </w:r>
    </w:p>
    <w:p w:rsidR="00B91C53" w:rsidRDefault="00B91C53" w:rsidP="0071118F">
      <w:pPr>
        <w:pStyle w:val="ConsPlusNormal"/>
        <w:jc w:val="both"/>
      </w:pPr>
    </w:p>
    <w:p w:rsidR="00B91C53" w:rsidRDefault="00B91C53" w:rsidP="0071118F">
      <w:pPr>
        <w:pStyle w:val="ConsPlusNormal"/>
        <w:jc w:val="center"/>
        <w:outlineLvl w:val="1"/>
      </w:pPr>
      <w:r>
        <w:t>III. Порядок сдачи-приемки выполненных работ</w:t>
      </w:r>
    </w:p>
    <w:p w:rsidR="00B91C53" w:rsidRDefault="00B91C53" w:rsidP="0071118F">
      <w:pPr>
        <w:pStyle w:val="ConsPlusNormal"/>
        <w:jc w:val="center"/>
      </w:pPr>
      <w:r>
        <w:t>(оказанных услуг)</w:t>
      </w:r>
    </w:p>
    <w:p w:rsidR="00B91C53" w:rsidRDefault="00B91C53" w:rsidP="0071118F">
      <w:pPr>
        <w:pStyle w:val="ConsPlusNormal"/>
        <w:jc w:val="both"/>
      </w:pPr>
    </w:p>
    <w:p w:rsidR="00B91C53" w:rsidRDefault="00B91C53" w:rsidP="0071118F">
      <w:pPr>
        <w:pStyle w:val="ConsPlusNormal"/>
        <w:ind w:firstLine="540"/>
        <w:jc w:val="both"/>
      </w:pPr>
      <w:r>
        <w:t xml:space="preserve">9.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19" w:history="1">
        <w:r>
          <w:rPr>
            <w:color w:val="0000FF"/>
          </w:rPr>
          <w:t>Правилами</w:t>
        </w:r>
      </w:hyperlink>
      <w: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>10. В случае отказа Заказчика от подписания акта об этом делается отметка в акте с указанием причины отказа (если таковые были заявлены.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соответствующая запись в акте. Второй экземпляр акта вручается Заказчику (его представителю), а в случае отказа его принять акт направляется по почте с уведомлением о вручении и описью вложения.</w:t>
      </w:r>
    </w:p>
    <w:p w:rsidR="00B91C53" w:rsidRDefault="00B91C53" w:rsidP="0071118F">
      <w:pPr>
        <w:pStyle w:val="ConsPlusNormal"/>
        <w:jc w:val="both"/>
      </w:pPr>
    </w:p>
    <w:p w:rsidR="00B91C53" w:rsidRDefault="00B91C53" w:rsidP="0071118F">
      <w:pPr>
        <w:pStyle w:val="ConsPlusNormal"/>
        <w:jc w:val="center"/>
        <w:outlineLvl w:val="1"/>
      </w:pPr>
      <w:r>
        <w:t>IV. Цена договора и порядок расчетов</w:t>
      </w:r>
    </w:p>
    <w:p w:rsidR="00B91C53" w:rsidRDefault="00B91C53" w:rsidP="0071118F">
      <w:pPr>
        <w:pStyle w:val="ConsPlusNormal"/>
        <w:jc w:val="both"/>
      </w:pPr>
    </w:p>
    <w:p w:rsidR="00B91C53" w:rsidRDefault="00B91C53" w:rsidP="0071118F">
      <w:pPr>
        <w:pStyle w:val="ConsPlusNormal"/>
        <w:ind w:firstLine="540"/>
        <w:jc w:val="both"/>
      </w:pPr>
      <w:r>
        <w:t xml:space="preserve">11. Оплата работ (услуг) по настоящему Договору осуществляется Заказчиком по ценам, установленным Исполнителем в </w:t>
      </w:r>
      <w:hyperlink w:anchor="Par314" w:tooltip="Перечень" w:history="1">
        <w:r>
          <w:rPr>
            <w:color w:val="0000FF"/>
          </w:rPr>
          <w:t>Перечне</w:t>
        </w:r>
      </w:hyperlink>
      <w:r>
        <w:t xml:space="preserve"> выполняемых работ (оказываемых услуг) в соответствии с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пользования газом.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 xml:space="preserve">12. Стоимость работ (услуг) по техническому обслуживанию ВДГО указана в </w:t>
      </w:r>
      <w:hyperlink w:anchor="Par314" w:tooltip="Перечень" w:history="1">
        <w:r>
          <w:rPr>
            <w:color w:val="0000FF"/>
          </w:rPr>
          <w:t>Перечне</w:t>
        </w:r>
      </w:hyperlink>
      <w:r>
        <w:t xml:space="preserve"> выполняемых работ (оказываемых услуг).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 xml:space="preserve">Стоимость работ (услуг) по техническому обслуживанию ВДГО в год на дату заключения настоящего Договора составляет ______ руб. (______ рублей __ копеек), в </w:t>
      </w:r>
      <w:proofErr w:type="spellStart"/>
      <w:r>
        <w:t>т.ч</w:t>
      </w:r>
      <w:proofErr w:type="spellEnd"/>
      <w:r>
        <w:t>. НДС ___% - ______ руб. (______ рублей __ копеек).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>13. Израсходованные материалы, в том числе запасные части, узлы, детали, комплектующие изделия, оплачиваются Заказчиком по ценам, установленным Исполнителем, на дату проведения таких работ, если работы по ремонту выполняются из материалов Исполнителя.</w:t>
      </w:r>
    </w:p>
    <w:p w:rsidR="00B91C53" w:rsidRPr="002940B8" w:rsidRDefault="00B91C53" w:rsidP="0071118F">
      <w:pPr>
        <w:pStyle w:val="ConsPlusNonformat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0B8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2940B8">
        <w:rPr>
          <w:rFonts w:ascii="Times New Roman" w:hAnsi="Times New Roman" w:cs="Times New Roman"/>
          <w:sz w:val="24"/>
          <w:szCs w:val="24"/>
        </w:rPr>
        <w:t>Оплата работ (услуг) по техническому обслуживанию ВДГО производится</w:t>
      </w:r>
      <w:r w:rsidR="00F84193" w:rsidRPr="002940B8">
        <w:rPr>
          <w:rFonts w:ascii="Times New Roman" w:hAnsi="Times New Roman" w:cs="Times New Roman"/>
          <w:sz w:val="24"/>
          <w:szCs w:val="24"/>
        </w:rPr>
        <w:t xml:space="preserve"> </w:t>
      </w:r>
      <w:r w:rsidRPr="002940B8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575A69" w:rsidRPr="002940B8">
        <w:rPr>
          <w:rFonts w:ascii="Times New Roman" w:hAnsi="Times New Roman" w:cs="Times New Roman"/>
          <w:sz w:val="24"/>
          <w:szCs w:val="24"/>
        </w:rPr>
        <w:t>__________________</w:t>
      </w:r>
      <w:r w:rsidRPr="002940B8">
        <w:rPr>
          <w:rFonts w:ascii="Times New Roman" w:hAnsi="Times New Roman" w:cs="Times New Roman"/>
          <w:sz w:val="24"/>
          <w:szCs w:val="24"/>
        </w:rPr>
        <w:t xml:space="preserve"> </w:t>
      </w:r>
      <w:r w:rsidR="00441AF5" w:rsidRPr="002940B8">
        <w:rPr>
          <w:rFonts w:ascii="Times New Roman" w:hAnsi="Times New Roman" w:cs="Times New Roman"/>
          <w:sz w:val="24"/>
          <w:szCs w:val="24"/>
        </w:rPr>
        <w:t xml:space="preserve">(варианты: </w:t>
      </w:r>
      <w:r w:rsidR="00575A69" w:rsidRPr="002940B8">
        <w:rPr>
          <w:rFonts w:ascii="Times New Roman" w:hAnsi="Times New Roman" w:cs="Times New Roman"/>
          <w:sz w:val="24"/>
          <w:szCs w:val="24"/>
        </w:rPr>
        <w:t xml:space="preserve">ежемесячно, </w:t>
      </w:r>
      <w:r w:rsidR="00441AF5" w:rsidRPr="002940B8">
        <w:rPr>
          <w:rFonts w:ascii="Times New Roman" w:hAnsi="Times New Roman" w:cs="Times New Roman"/>
          <w:sz w:val="24"/>
          <w:szCs w:val="24"/>
        </w:rPr>
        <w:t>ежеквартально, раз в полугодие</w:t>
      </w:r>
      <w:r w:rsidR="00575A69" w:rsidRPr="002940B8">
        <w:rPr>
          <w:rFonts w:ascii="Times New Roman" w:hAnsi="Times New Roman" w:cs="Times New Roman"/>
          <w:sz w:val="24"/>
          <w:szCs w:val="24"/>
        </w:rPr>
        <w:t>, раз в год</w:t>
      </w:r>
      <w:r w:rsidR="00441AF5" w:rsidRPr="002940B8">
        <w:rPr>
          <w:rFonts w:ascii="Times New Roman" w:hAnsi="Times New Roman" w:cs="Times New Roman"/>
          <w:sz w:val="24"/>
          <w:szCs w:val="24"/>
        </w:rPr>
        <w:t xml:space="preserve">) </w:t>
      </w:r>
      <w:r w:rsidRPr="002940B8">
        <w:rPr>
          <w:rFonts w:ascii="Times New Roman" w:hAnsi="Times New Roman" w:cs="Times New Roman"/>
          <w:sz w:val="24"/>
          <w:szCs w:val="24"/>
        </w:rPr>
        <w:t xml:space="preserve">на  основании  счета, представленного Исполнителем, в срок не позднее </w:t>
      </w:r>
      <w:r w:rsidR="00575A69" w:rsidRPr="002940B8">
        <w:rPr>
          <w:rFonts w:ascii="Times New Roman" w:hAnsi="Times New Roman" w:cs="Times New Roman"/>
          <w:sz w:val="24"/>
          <w:szCs w:val="24"/>
        </w:rPr>
        <w:t>20 (</w:t>
      </w:r>
      <w:r w:rsidRPr="002940B8">
        <w:rPr>
          <w:rFonts w:ascii="Times New Roman" w:hAnsi="Times New Roman" w:cs="Times New Roman"/>
          <w:sz w:val="24"/>
          <w:szCs w:val="24"/>
        </w:rPr>
        <w:t>д</w:t>
      </w:r>
      <w:r w:rsidR="00575A69" w:rsidRPr="002940B8">
        <w:rPr>
          <w:rFonts w:ascii="Times New Roman" w:hAnsi="Times New Roman" w:cs="Times New Roman"/>
          <w:sz w:val="24"/>
          <w:szCs w:val="24"/>
        </w:rPr>
        <w:t>вадцатого)</w:t>
      </w:r>
      <w:r w:rsidR="00441AF5" w:rsidRPr="002940B8">
        <w:rPr>
          <w:rFonts w:ascii="Times New Roman" w:hAnsi="Times New Roman" w:cs="Times New Roman"/>
          <w:sz w:val="24"/>
          <w:szCs w:val="24"/>
        </w:rPr>
        <w:t xml:space="preserve"> </w:t>
      </w:r>
      <w:r w:rsidRPr="002940B8">
        <w:rPr>
          <w:rFonts w:ascii="Times New Roman" w:hAnsi="Times New Roman" w:cs="Times New Roman"/>
          <w:sz w:val="24"/>
          <w:szCs w:val="24"/>
        </w:rPr>
        <w:t>числа месяца, следующего за отчетным</w:t>
      </w:r>
      <w:r w:rsidR="00441AF5" w:rsidRPr="002940B8">
        <w:rPr>
          <w:rFonts w:ascii="Times New Roman" w:hAnsi="Times New Roman" w:cs="Times New Roman"/>
          <w:sz w:val="24"/>
          <w:szCs w:val="24"/>
        </w:rPr>
        <w:t xml:space="preserve"> периодом.</w:t>
      </w:r>
      <w:proofErr w:type="gramEnd"/>
    </w:p>
    <w:p w:rsidR="00B91C53" w:rsidRPr="002940B8" w:rsidRDefault="00B91C53" w:rsidP="0071118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0B8">
        <w:rPr>
          <w:rFonts w:ascii="Times New Roman" w:hAnsi="Times New Roman" w:cs="Times New Roman"/>
          <w:sz w:val="24"/>
          <w:szCs w:val="24"/>
        </w:rPr>
        <w:t>15.  Оплата  работ  по  ремонту ВДГО производится Заказчиком не позднее</w:t>
      </w:r>
      <w:r w:rsidR="00F84193" w:rsidRPr="002940B8">
        <w:rPr>
          <w:rFonts w:ascii="Times New Roman" w:hAnsi="Times New Roman" w:cs="Times New Roman"/>
          <w:sz w:val="24"/>
          <w:szCs w:val="24"/>
        </w:rPr>
        <w:t xml:space="preserve"> </w:t>
      </w:r>
      <w:r w:rsidRPr="002940B8">
        <w:rPr>
          <w:rFonts w:ascii="Times New Roman" w:hAnsi="Times New Roman" w:cs="Times New Roman"/>
          <w:sz w:val="24"/>
          <w:szCs w:val="24"/>
        </w:rPr>
        <w:t>десятого числа месяца,</w:t>
      </w:r>
      <w:r w:rsidR="00F84193" w:rsidRPr="002940B8">
        <w:rPr>
          <w:rFonts w:ascii="Times New Roman" w:hAnsi="Times New Roman" w:cs="Times New Roman"/>
          <w:sz w:val="24"/>
          <w:szCs w:val="24"/>
        </w:rPr>
        <w:t xml:space="preserve"> </w:t>
      </w:r>
      <w:r w:rsidRPr="002940B8">
        <w:rPr>
          <w:rFonts w:ascii="Times New Roman" w:hAnsi="Times New Roman" w:cs="Times New Roman"/>
          <w:sz w:val="24"/>
          <w:szCs w:val="24"/>
        </w:rPr>
        <w:t>следующего за месяцем, в котором были выполнены работы</w:t>
      </w:r>
      <w:r w:rsidR="00F84193" w:rsidRPr="002940B8">
        <w:rPr>
          <w:rFonts w:ascii="Times New Roman" w:hAnsi="Times New Roman" w:cs="Times New Roman"/>
          <w:sz w:val="24"/>
          <w:szCs w:val="24"/>
        </w:rPr>
        <w:t xml:space="preserve"> </w:t>
      </w:r>
      <w:r w:rsidRPr="002940B8">
        <w:rPr>
          <w:rFonts w:ascii="Times New Roman" w:hAnsi="Times New Roman" w:cs="Times New Roman"/>
          <w:sz w:val="24"/>
          <w:szCs w:val="24"/>
        </w:rPr>
        <w:t>по ремонту ВДГО</w:t>
      </w:r>
      <w:r w:rsidR="00441AF5" w:rsidRPr="002940B8">
        <w:rPr>
          <w:rFonts w:ascii="Times New Roman" w:hAnsi="Times New Roman" w:cs="Times New Roman"/>
          <w:sz w:val="24"/>
          <w:szCs w:val="24"/>
        </w:rPr>
        <w:t xml:space="preserve"> </w:t>
      </w:r>
      <w:r w:rsidRPr="002940B8">
        <w:rPr>
          <w:rFonts w:ascii="Times New Roman" w:hAnsi="Times New Roman" w:cs="Times New Roman"/>
          <w:sz w:val="24"/>
          <w:szCs w:val="24"/>
        </w:rPr>
        <w:t>на основании счета, представленного Исполнителем.</w:t>
      </w:r>
    </w:p>
    <w:p w:rsidR="007819F3" w:rsidRPr="00441AF5" w:rsidRDefault="007819F3" w:rsidP="0071118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0B8">
        <w:rPr>
          <w:rFonts w:ascii="Times New Roman" w:hAnsi="Times New Roman" w:cs="Times New Roman"/>
          <w:sz w:val="24"/>
          <w:szCs w:val="24"/>
        </w:rPr>
        <w:t>16. Оплата работ (услуг) по техническому обслуживанию и ремонту внутридомового газового оборудования в многоквартирном доме осуществляется Заказчиком по ценам, установленным Исполнителем на дату проведения технического обслуживания или поступления от Заказчика соответствующей заявки на проведение ремонта.</w:t>
      </w:r>
      <w:r w:rsidRPr="00441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C53" w:rsidRDefault="00B91C53" w:rsidP="0071118F">
      <w:pPr>
        <w:pStyle w:val="ConsPlusNormal"/>
        <w:jc w:val="center"/>
        <w:outlineLvl w:val="1"/>
      </w:pPr>
      <w:r>
        <w:lastRenderedPageBreak/>
        <w:t>V. Срок действия Договора. Порядок изменения</w:t>
      </w:r>
    </w:p>
    <w:p w:rsidR="00B91C53" w:rsidRDefault="00B91C53" w:rsidP="0071118F">
      <w:pPr>
        <w:pStyle w:val="ConsPlusNormal"/>
        <w:jc w:val="center"/>
      </w:pPr>
      <w:r>
        <w:t>и расторжения Договора</w:t>
      </w:r>
    </w:p>
    <w:p w:rsidR="00B91C53" w:rsidRDefault="00B91C53" w:rsidP="0071118F">
      <w:pPr>
        <w:pStyle w:val="ConsPlusNormal"/>
        <w:jc w:val="both"/>
      </w:pPr>
    </w:p>
    <w:p w:rsidR="00B91C53" w:rsidRDefault="00B91C53" w:rsidP="0071118F">
      <w:pPr>
        <w:pStyle w:val="ConsPlusNormal"/>
        <w:ind w:firstLine="540"/>
        <w:jc w:val="both"/>
      </w:pPr>
      <w:r>
        <w:t xml:space="preserve">16. Настоящий Договор вступает в силу со дня его подписания сторонами в порядке, предусмотренном </w:t>
      </w:r>
      <w:hyperlink r:id="rId21" w:history="1">
        <w:r>
          <w:rPr>
            <w:color w:val="0000FF"/>
          </w:rPr>
          <w:t>Правилами</w:t>
        </w:r>
      </w:hyperlink>
      <w:r>
        <w:t xml:space="preserve"> пользования газом, и действует в течение трех лет.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>17.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и ремонту ВДГО возникают со дня подписания акта о подключении (технологическом присоединении) МКД.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>18. 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>19. Настоящий Договор может быть расторгнут Заказчиком в одностороннем порядке в случае: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bookmarkStart w:id="1" w:name="Par163"/>
      <w:bookmarkEnd w:id="1"/>
      <w:r>
        <w:t xml:space="preserve">19.1. Расторжения договора поставки газа в порядке, предусмотренном </w:t>
      </w:r>
      <w:hyperlink r:id="rId22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549;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>19.2. Прекращения полномочий лица, определенного решением общего собрания собственников помещений в МКД, на заключение настоящего Договора от имени собственников помещений и нанимателей жилых помещений по договорам социального найма, договорам найма жилых помещений жилищного фонда социального использования в МКД;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bookmarkStart w:id="2" w:name="Par165"/>
      <w:bookmarkEnd w:id="2"/>
      <w:r>
        <w:t>19.3. Прекращение обязанности управляющей организации (товарищества собственников жилья либо жилищного кооператива, или иного специализированного потребительского кооператива) по содержанию внутридомового газового оборудования в МКД - если Заказчиком по настоящему Договору выступает управляющая организация (товарищество собственников жилья либо жилищный кооператив, или иного специализированного потребительского кооператива).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bookmarkStart w:id="3" w:name="Par166"/>
      <w:bookmarkEnd w:id="3"/>
      <w:r>
        <w:t xml:space="preserve">20.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3" w:history="1">
        <w:r>
          <w:rPr>
            <w:color w:val="0000FF"/>
          </w:rPr>
          <w:t>Правилами</w:t>
        </w:r>
      </w:hyperlink>
      <w:r>
        <w:t xml:space="preserve"> пользования газом.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 xml:space="preserve">21. День расторжения настоящего Договора по основаниям, предусмотренным </w:t>
      </w:r>
      <w:hyperlink w:anchor="Par163" w:tooltip="19.1. Расторжения договора поставки газа в порядке, предусмотренном Правилами поставки газа для обеспечения коммунально-бытовых нужд граждан, утвержденными постановлением Правительства Российской Федерации от 21 июля 2008 г. N 549;" w:history="1">
        <w:r>
          <w:rPr>
            <w:color w:val="0000FF"/>
          </w:rPr>
          <w:t>подпунктами 19.1</w:t>
        </w:r>
      </w:hyperlink>
      <w:r>
        <w:t xml:space="preserve"> - </w:t>
      </w:r>
      <w:hyperlink w:anchor="Par165" w:tooltip="19.3. Прекращение обязанности управляющей организации (товарищества собственников жилья либо жилищного кооператива, или иного специализированного потребительского кооператива) по содержанию внутридомового газового оборудования в МКД - если Заказчиком по настоя" w:history="1">
        <w:r>
          <w:rPr>
            <w:color w:val="0000FF"/>
          </w:rPr>
          <w:t>19.3 пункта 19</w:t>
        </w:r>
      </w:hyperlink>
      <w:r>
        <w:t xml:space="preserve"> и </w:t>
      </w:r>
      <w:hyperlink w:anchor="Par166" w:tooltip="20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Правилами пользования газом." w:history="1">
        <w:r>
          <w:rPr>
            <w:color w:val="0000FF"/>
          </w:rPr>
          <w:t>пунктом 20</w:t>
        </w:r>
      </w:hyperlink>
      <w:r>
        <w:t xml:space="preserve"> настоящего Договора, определяется в соответствии с </w:t>
      </w:r>
      <w:hyperlink r:id="rId24" w:history="1">
        <w:r>
          <w:rPr>
            <w:color w:val="0000FF"/>
          </w:rPr>
          <w:t>пунктом 62</w:t>
        </w:r>
      </w:hyperlink>
      <w:r>
        <w:t xml:space="preserve"> Правил пользования газом.</w:t>
      </w:r>
    </w:p>
    <w:p w:rsidR="00B91C53" w:rsidRDefault="00B91C53" w:rsidP="0071118F">
      <w:pPr>
        <w:pStyle w:val="ConsPlusNormal"/>
        <w:jc w:val="both"/>
      </w:pPr>
    </w:p>
    <w:p w:rsidR="00B91C53" w:rsidRDefault="00B91C53" w:rsidP="0071118F">
      <w:pPr>
        <w:pStyle w:val="ConsPlusNormal"/>
        <w:jc w:val="center"/>
        <w:outlineLvl w:val="1"/>
      </w:pPr>
      <w:r>
        <w:t>VI. Ответственность сторон</w:t>
      </w:r>
    </w:p>
    <w:p w:rsidR="00B91C53" w:rsidRDefault="00B91C53" w:rsidP="0071118F">
      <w:pPr>
        <w:pStyle w:val="ConsPlusNormal"/>
        <w:jc w:val="both"/>
      </w:pPr>
    </w:p>
    <w:p w:rsidR="00B91C53" w:rsidRDefault="00B91C53" w:rsidP="0071118F">
      <w:pPr>
        <w:pStyle w:val="ConsPlusNormal"/>
        <w:ind w:firstLine="540"/>
        <w:jc w:val="both"/>
      </w:pPr>
      <w:r>
        <w:t xml:space="preserve">22.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5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6" w:history="1">
        <w:r>
          <w:rPr>
            <w:color w:val="0000FF"/>
          </w:rPr>
          <w:t>Законом</w:t>
        </w:r>
      </w:hyperlink>
      <w:r>
        <w:t xml:space="preserve"> Российской Федерации от 7 февраля 1992 г. N 2300-1 "О защите прав потребителей",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пользования газом.</w:t>
      </w:r>
    </w:p>
    <w:p w:rsidR="00B91C53" w:rsidRDefault="00B91C53" w:rsidP="0071118F">
      <w:pPr>
        <w:pStyle w:val="ConsPlusNormal"/>
        <w:spacing w:before="240"/>
        <w:ind w:firstLine="540"/>
        <w:jc w:val="both"/>
      </w:pPr>
      <w:r>
        <w:t xml:space="preserve">23. Стороны освобождаются от ответственности за неисполнение или ненадлежащее </w:t>
      </w:r>
      <w:r>
        <w:lastRenderedPageBreak/>
        <w:t>исполнение обязательств по настоящему Договору, если такое неисполнение или ненадлежащее исполнение являлось следствием обстоятельств непреодолимой силы.</w:t>
      </w:r>
    </w:p>
    <w:p w:rsidR="00B91C53" w:rsidRDefault="00B91C53" w:rsidP="0071118F">
      <w:pPr>
        <w:pStyle w:val="ConsPlusNormal"/>
        <w:jc w:val="both"/>
      </w:pPr>
    </w:p>
    <w:p w:rsidR="00B91C53" w:rsidRDefault="00B91C53" w:rsidP="0071118F">
      <w:pPr>
        <w:pStyle w:val="ConsPlusNormal"/>
        <w:jc w:val="center"/>
        <w:outlineLvl w:val="1"/>
      </w:pPr>
      <w:r>
        <w:t>VII. Заключительные положения</w:t>
      </w:r>
    </w:p>
    <w:p w:rsidR="00B91C53" w:rsidRDefault="00B91C53" w:rsidP="0071118F">
      <w:pPr>
        <w:pStyle w:val="ConsPlusNormal"/>
        <w:jc w:val="both"/>
      </w:pPr>
    </w:p>
    <w:p w:rsidR="00B91C53" w:rsidRDefault="00B91C53" w:rsidP="0071118F">
      <w:pPr>
        <w:pStyle w:val="ConsPlusNormal"/>
        <w:ind w:firstLine="539"/>
        <w:jc w:val="both"/>
      </w:pPr>
      <w:r>
        <w:t>24.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B91C53" w:rsidRDefault="00B91C53" w:rsidP="0071118F">
      <w:pPr>
        <w:pStyle w:val="ConsPlusNormal"/>
        <w:ind w:firstLine="539"/>
        <w:jc w:val="both"/>
      </w:pPr>
      <w:r>
        <w:t>25. По вопросам, не урегулированным настоящим Договором, стороны руководствуются законодательством Российской Федерации.</w:t>
      </w:r>
    </w:p>
    <w:p w:rsidR="00B91C53" w:rsidRDefault="00B91C53" w:rsidP="0071118F">
      <w:pPr>
        <w:pStyle w:val="ConsPlusNormal"/>
        <w:ind w:firstLine="539"/>
        <w:jc w:val="both"/>
      </w:pPr>
      <w:r>
        <w:t>26. Настоящий договор составлен и подписан в двух экземплярах по одному для каждой из сторон.</w:t>
      </w:r>
    </w:p>
    <w:p w:rsidR="00B91C53" w:rsidRDefault="00B91C53" w:rsidP="0071118F">
      <w:pPr>
        <w:pStyle w:val="ConsPlusNormal"/>
        <w:jc w:val="both"/>
      </w:pPr>
    </w:p>
    <w:p w:rsidR="00B91C53" w:rsidRDefault="00B91C53" w:rsidP="0071118F">
      <w:pPr>
        <w:pStyle w:val="ConsPlusNormal"/>
        <w:jc w:val="center"/>
        <w:outlineLvl w:val="1"/>
      </w:pPr>
      <w:r>
        <w:t>VIII. Реквизиты и подписи Сторон</w:t>
      </w:r>
    </w:p>
    <w:p w:rsidR="00B91C53" w:rsidRDefault="00B91C53" w:rsidP="0071118F">
      <w:pPr>
        <w:pStyle w:val="ConsPlusNormal"/>
        <w:jc w:val="both"/>
      </w:pPr>
    </w:p>
    <w:p w:rsidR="00B91C53" w:rsidRDefault="00B91C53" w:rsidP="0071118F">
      <w:pPr>
        <w:pStyle w:val="ConsPlusNormal"/>
        <w:ind w:firstLine="540"/>
        <w:jc w:val="both"/>
      </w:pPr>
      <w:r>
        <w:t>27. Реквизиты Сторон:</w:t>
      </w:r>
    </w:p>
    <w:p w:rsidR="00B91C53" w:rsidRPr="00750F62" w:rsidRDefault="00B91C53" w:rsidP="0071118F">
      <w:pPr>
        <w:pStyle w:val="ConsPlusNormal"/>
        <w:spacing w:before="240"/>
        <w:jc w:val="both"/>
      </w:pPr>
      <w:r w:rsidRPr="00750F62">
        <w:t>Исполнитель:</w:t>
      </w:r>
    </w:p>
    <w:p w:rsidR="00750F62" w:rsidRPr="00750F62" w:rsidRDefault="00750F62" w:rsidP="00711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0F62">
        <w:rPr>
          <w:rFonts w:ascii="Times New Roman" w:hAnsi="Times New Roman" w:cs="Times New Roman"/>
          <w:sz w:val="24"/>
          <w:szCs w:val="24"/>
        </w:rPr>
        <w:t>Наименование: Государственное унитарное предприятие «Газовые сети»</w:t>
      </w:r>
    </w:p>
    <w:p w:rsidR="00750F62" w:rsidRPr="00750F62" w:rsidRDefault="00750F62" w:rsidP="00711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0F62">
        <w:rPr>
          <w:rFonts w:ascii="Times New Roman" w:hAnsi="Times New Roman" w:cs="Times New Roman"/>
          <w:sz w:val="24"/>
          <w:szCs w:val="24"/>
        </w:rPr>
        <w:t>Юридический адрес: 620014 г. Екатеринбург ул. Радищева стр. 2</w:t>
      </w:r>
    </w:p>
    <w:p w:rsidR="00750F62" w:rsidRPr="00750F62" w:rsidRDefault="00750F62" w:rsidP="00711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0F62">
        <w:rPr>
          <w:rFonts w:ascii="Times New Roman" w:hAnsi="Times New Roman" w:cs="Times New Roman"/>
          <w:sz w:val="24"/>
          <w:szCs w:val="24"/>
        </w:rPr>
        <w:t>Адрес газового участка: __________________________________________________</w:t>
      </w:r>
    </w:p>
    <w:p w:rsidR="00750F62" w:rsidRPr="00750F62" w:rsidRDefault="00750F62" w:rsidP="007111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0F62">
        <w:rPr>
          <w:rFonts w:ascii="Times New Roman" w:hAnsi="Times New Roman" w:cs="Times New Roman"/>
          <w:sz w:val="24"/>
          <w:szCs w:val="24"/>
        </w:rPr>
        <w:t>ОГРН 1046603149240 банковские реквизиты: расчетный счет 40602810116490101571 к/счет 30101810500000000674 Уральский банк ПАО Сбербанк России, г. Екатеринбург БИК 046577674</w:t>
      </w:r>
    </w:p>
    <w:p w:rsidR="00750F62" w:rsidRDefault="00750F62" w:rsidP="00711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C53" w:rsidRPr="00750F62" w:rsidRDefault="00B91C53" w:rsidP="00711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F62">
        <w:rPr>
          <w:rFonts w:ascii="Times New Roman" w:hAnsi="Times New Roman" w:cs="Times New Roman"/>
          <w:sz w:val="24"/>
          <w:szCs w:val="24"/>
        </w:rPr>
        <w:t>Заказчик:</w:t>
      </w:r>
    </w:p>
    <w:p w:rsidR="00B91C53" w:rsidRPr="00750F62" w:rsidRDefault="00B91C53" w:rsidP="00711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F62">
        <w:rPr>
          <w:rFonts w:ascii="Times New Roman" w:hAnsi="Times New Roman" w:cs="Times New Roman"/>
          <w:sz w:val="24"/>
          <w:szCs w:val="24"/>
        </w:rPr>
        <w:t>Наименование ______________________________________________________________</w:t>
      </w:r>
    </w:p>
    <w:p w:rsidR="00B91C53" w:rsidRPr="00750F62" w:rsidRDefault="00B91C53" w:rsidP="00711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F62"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_____________________________________________________________________</w:t>
      </w:r>
    </w:p>
    <w:p w:rsidR="00B91C53" w:rsidRPr="00750F62" w:rsidRDefault="00B91C53" w:rsidP="00711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F62">
        <w:rPr>
          <w:rFonts w:ascii="Times New Roman" w:hAnsi="Times New Roman" w:cs="Times New Roman"/>
          <w:sz w:val="24"/>
          <w:szCs w:val="24"/>
        </w:rPr>
        <w:t>ОГРН ______________________________________________________________________</w:t>
      </w:r>
    </w:p>
    <w:p w:rsidR="00B91C53" w:rsidRPr="00750F62" w:rsidRDefault="00B91C53" w:rsidP="00711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F62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</w:t>
      </w:r>
    </w:p>
    <w:p w:rsidR="00B91C53" w:rsidRPr="00750F62" w:rsidRDefault="00B91C53" w:rsidP="00711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F62">
        <w:rPr>
          <w:rFonts w:ascii="Times New Roman" w:hAnsi="Times New Roman" w:cs="Times New Roman"/>
          <w:sz w:val="24"/>
          <w:szCs w:val="24"/>
        </w:rPr>
        <w:t>адрес электронной почты (при наличии)________________________________________</w:t>
      </w:r>
    </w:p>
    <w:p w:rsidR="00B91C53" w:rsidRPr="00750F62" w:rsidRDefault="00B91C53" w:rsidP="00711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F62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____________________________________________________________</w:t>
      </w:r>
    </w:p>
    <w:p w:rsidR="00750F62" w:rsidRDefault="00750F62" w:rsidP="0071118F">
      <w:pPr>
        <w:pStyle w:val="ConsPlusNormal"/>
        <w:ind w:firstLine="540"/>
        <w:jc w:val="both"/>
      </w:pPr>
      <w:bookmarkStart w:id="4" w:name="Par216"/>
      <w:bookmarkEnd w:id="4"/>
    </w:p>
    <w:p w:rsidR="00B91C53" w:rsidRPr="00750F62" w:rsidRDefault="00B91C53" w:rsidP="0071118F">
      <w:pPr>
        <w:pStyle w:val="ConsPlusNormal"/>
        <w:ind w:firstLine="540"/>
        <w:jc w:val="both"/>
      </w:pPr>
      <w:r w:rsidRPr="00750F62">
        <w:t>28. Наименование, контактные данные диспетчерской службы Исполнителя:</w:t>
      </w:r>
    </w:p>
    <w:p w:rsidR="00B91C53" w:rsidRPr="00750F62" w:rsidRDefault="00B91C53" w:rsidP="0071118F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50F62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_____________________________________</w:t>
      </w:r>
    </w:p>
    <w:p w:rsidR="00B91C53" w:rsidRPr="00750F62" w:rsidRDefault="00B91C53" w:rsidP="00711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F62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</w:t>
      </w:r>
    </w:p>
    <w:p w:rsidR="00750F62" w:rsidRDefault="00750F62" w:rsidP="0071118F">
      <w:pPr>
        <w:pStyle w:val="ConsPlusNormal"/>
        <w:ind w:firstLine="540"/>
        <w:jc w:val="both"/>
      </w:pPr>
    </w:p>
    <w:p w:rsidR="00B91C53" w:rsidRPr="00750F62" w:rsidRDefault="00B91C53" w:rsidP="0071118F">
      <w:pPr>
        <w:pStyle w:val="ConsPlusNormal"/>
        <w:ind w:firstLine="540"/>
        <w:jc w:val="both"/>
      </w:pPr>
      <w:r w:rsidRPr="00750F62">
        <w:t>29. Подписи Сторон:</w:t>
      </w:r>
    </w:p>
    <w:p w:rsidR="00750F62" w:rsidRDefault="00750F62" w:rsidP="00711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C53" w:rsidRPr="00750F62" w:rsidRDefault="00B91C53" w:rsidP="00711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F62">
        <w:rPr>
          <w:rFonts w:ascii="Times New Roman" w:hAnsi="Times New Roman" w:cs="Times New Roman"/>
          <w:sz w:val="24"/>
          <w:szCs w:val="24"/>
        </w:rPr>
        <w:t>Исполнитель</w:t>
      </w:r>
    </w:p>
    <w:p w:rsidR="00B91C53" w:rsidRPr="00750F62" w:rsidRDefault="00B91C53" w:rsidP="00711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F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0F62" w:rsidRDefault="00750F62" w:rsidP="00711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0F62" w:rsidRDefault="00750F62" w:rsidP="00711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1C53" w:rsidRPr="00750F62" w:rsidRDefault="00B91C53" w:rsidP="007111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F62">
        <w:rPr>
          <w:rFonts w:ascii="Times New Roman" w:hAnsi="Times New Roman" w:cs="Times New Roman"/>
          <w:sz w:val="24"/>
          <w:szCs w:val="24"/>
        </w:rPr>
        <w:t>Заказчик</w:t>
      </w:r>
    </w:p>
    <w:p w:rsidR="006623C5" w:rsidRDefault="00B91C53" w:rsidP="0071118F">
      <w:pPr>
        <w:pStyle w:val="ConsPlusNonformat"/>
        <w:jc w:val="both"/>
      </w:pPr>
      <w:r w:rsidRPr="00750F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623C5">
        <w:br w:type="page"/>
      </w:r>
    </w:p>
    <w:p w:rsidR="006623C5" w:rsidRPr="006623C5" w:rsidRDefault="006623C5" w:rsidP="007111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23C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N 1</w:t>
      </w:r>
    </w:p>
    <w:p w:rsidR="006623C5" w:rsidRPr="006623C5" w:rsidRDefault="006623C5" w:rsidP="007111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23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Договору о техническом обслуживании</w:t>
      </w:r>
    </w:p>
    <w:p w:rsidR="006623C5" w:rsidRPr="006623C5" w:rsidRDefault="006623C5" w:rsidP="007111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23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ремонте внутридомового газового</w:t>
      </w:r>
    </w:p>
    <w:p w:rsidR="006623C5" w:rsidRPr="006623C5" w:rsidRDefault="006623C5" w:rsidP="007111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23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 в многоквартирном доме</w:t>
      </w:r>
    </w:p>
    <w:p w:rsidR="006623C5" w:rsidRPr="006623C5" w:rsidRDefault="006623C5" w:rsidP="0071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6623C5" w:rsidRPr="006623C5" w:rsidTr="005B7C83">
        <w:tc>
          <w:tcPr>
            <w:tcW w:w="9052" w:type="dxa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5" w:name="Par243"/>
            <w:bookmarkEnd w:id="5"/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</w:t>
            </w:r>
          </w:p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оборудования, входящего в состав внутридомового газового оборудования</w:t>
            </w:r>
          </w:p>
        </w:tc>
      </w:tr>
    </w:tbl>
    <w:p w:rsidR="006623C5" w:rsidRPr="006623C5" w:rsidRDefault="006623C5" w:rsidP="0071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020"/>
        <w:gridCol w:w="1474"/>
        <w:gridCol w:w="1123"/>
        <w:gridCol w:w="3005"/>
        <w:gridCol w:w="893"/>
        <w:gridCol w:w="1041"/>
      </w:tblGrid>
      <w:tr w:rsidR="006623C5" w:rsidRPr="006623C5" w:rsidTr="002940B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2940B8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940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2940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940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2940B8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940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внутридомового газового оборудования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2940B8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940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многоквартирного дома, в котором расположено внутридомовое газовое оборудование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2940B8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940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 ввода в эксплуатацию внутридомового газового оборудования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2940B8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940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2940B8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940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(измеряется в штуках, метрах, стояках)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2940B8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940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 выпуска внутридомового газового оборудования</w:t>
            </w:r>
          </w:p>
        </w:tc>
      </w:tr>
      <w:tr w:rsidR="006623C5" w:rsidRPr="006623C5" w:rsidTr="002940B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3C5" w:rsidRPr="006623C5" w:rsidTr="002940B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3C5" w:rsidRPr="006623C5" w:rsidTr="002940B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23C5" w:rsidRPr="006623C5" w:rsidRDefault="006623C5" w:rsidP="0071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6623C5" w:rsidRPr="006623C5" w:rsidTr="005B7C83">
        <w:tc>
          <w:tcPr>
            <w:tcW w:w="9052" w:type="dxa"/>
            <w:gridSpan w:val="7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Подписи Сторон</w:t>
            </w:r>
          </w:p>
        </w:tc>
      </w:tr>
      <w:tr w:rsidR="006623C5" w:rsidRPr="006623C5" w:rsidTr="005B7C83">
        <w:tc>
          <w:tcPr>
            <w:tcW w:w="3970" w:type="dxa"/>
            <w:gridSpan w:val="3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1099" w:type="dxa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gridSpan w:val="3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</w:tc>
      </w:tr>
      <w:tr w:rsidR="006623C5" w:rsidRPr="006623C5" w:rsidTr="005B7C83"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3C5" w:rsidRPr="006623C5" w:rsidTr="005B7C83"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099" w:type="dxa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 (при наличии)</w:t>
            </w:r>
          </w:p>
        </w:tc>
      </w:tr>
      <w:tr w:rsidR="006623C5" w:rsidRPr="006623C5" w:rsidTr="005B7C83">
        <w:tc>
          <w:tcPr>
            <w:tcW w:w="1591" w:type="dxa"/>
            <w:tcBorders>
              <w:bottom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3C5" w:rsidRPr="006623C5" w:rsidTr="005B7C83">
        <w:tc>
          <w:tcPr>
            <w:tcW w:w="1591" w:type="dxa"/>
            <w:tcBorders>
              <w:top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1099" w:type="dxa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6623C5" w:rsidRPr="006623C5" w:rsidTr="005B7C83">
        <w:tc>
          <w:tcPr>
            <w:tcW w:w="3970" w:type="dxa"/>
            <w:gridSpan w:val="3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_________ 20__ г.</w:t>
            </w:r>
          </w:p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  <w:tc>
          <w:tcPr>
            <w:tcW w:w="1099" w:type="dxa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gridSpan w:val="3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_________ 20__ г.</w:t>
            </w:r>
          </w:p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:rsidR="006623C5" w:rsidRPr="006623C5" w:rsidRDefault="006623C5" w:rsidP="0071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623C5" w:rsidRPr="006623C5" w:rsidRDefault="006623C5" w:rsidP="0071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623C5" w:rsidRPr="006623C5" w:rsidRDefault="006623C5" w:rsidP="0071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623C5" w:rsidRPr="006623C5" w:rsidRDefault="006623C5" w:rsidP="0071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623C5" w:rsidRPr="006623C5" w:rsidRDefault="006623C5" w:rsidP="0071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623C5" w:rsidRDefault="006623C5" w:rsidP="0071118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6623C5" w:rsidRPr="006623C5" w:rsidRDefault="006623C5" w:rsidP="007111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23C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N 2</w:t>
      </w:r>
    </w:p>
    <w:p w:rsidR="006623C5" w:rsidRPr="006623C5" w:rsidRDefault="006623C5" w:rsidP="007111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23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Договору о техническом обслуживании</w:t>
      </w:r>
    </w:p>
    <w:p w:rsidR="006623C5" w:rsidRPr="006623C5" w:rsidRDefault="006623C5" w:rsidP="007111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23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ремонте внутридомового газового</w:t>
      </w:r>
    </w:p>
    <w:p w:rsidR="006623C5" w:rsidRPr="006623C5" w:rsidRDefault="006623C5" w:rsidP="007111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23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 в многоквартирном доме</w:t>
      </w:r>
    </w:p>
    <w:p w:rsidR="006623C5" w:rsidRPr="006623C5" w:rsidRDefault="006623C5" w:rsidP="0071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6623C5" w:rsidRPr="006623C5" w:rsidTr="005B7C83">
        <w:tc>
          <w:tcPr>
            <w:tcW w:w="9052" w:type="dxa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6" w:name="Par314"/>
            <w:bookmarkEnd w:id="6"/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</w:t>
            </w:r>
          </w:p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выполняемых работ (оказываемых услуг) по техническому обслуживанию и (или) ремонту внутридомового газового оборудования</w:t>
            </w:r>
          </w:p>
        </w:tc>
      </w:tr>
    </w:tbl>
    <w:p w:rsidR="006623C5" w:rsidRPr="006623C5" w:rsidRDefault="006623C5" w:rsidP="0071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644"/>
        <w:gridCol w:w="1191"/>
        <w:gridCol w:w="845"/>
        <w:gridCol w:w="1128"/>
        <w:gridCol w:w="1020"/>
        <w:gridCol w:w="1848"/>
        <w:gridCol w:w="854"/>
      </w:tblGrid>
      <w:tr w:rsidR="006623C5" w:rsidRPr="006623C5" w:rsidTr="005B7C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2940B8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940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2940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940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2940B8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940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вида работ (услуг)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2940B8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940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внутридомового газового оборудования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2940B8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940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Периодичность </w:t>
            </w:r>
            <w:hyperlink w:anchor="Par381" w:tooltip="&lt;*&gt; При выполнении ремонта внутридомового газового оборудования в многоквартирном доме в графе &quot;Периодичность&quot; указывается: &quot;на основании заявки Заказчика&quot;." w:history="1">
              <w:r w:rsidRPr="002940B8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2940B8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940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 начала выполнения работ (оказания услуг)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2940B8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940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 окончания выполнения работ (оказания услуг)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2940B8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940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Цена за единицу обслуживания внутридомового газового оборудования, руб./год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2940B8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940B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  <w:bookmarkStart w:id="7" w:name="_GoBack"/>
        <w:bookmarkEnd w:id="7"/>
      </w:tr>
      <w:tr w:rsidR="006623C5" w:rsidRPr="006623C5" w:rsidTr="005B7C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3C5" w:rsidRPr="006623C5" w:rsidTr="005B7C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3C5" w:rsidRPr="006623C5" w:rsidTr="005B7C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23C5" w:rsidRPr="006623C5" w:rsidRDefault="006623C5" w:rsidP="0071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6623C5" w:rsidRPr="006623C5" w:rsidTr="005B7C83">
        <w:tc>
          <w:tcPr>
            <w:tcW w:w="9052" w:type="dxa"/>
            <w:gridSpan w:val="7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Подписи Сторон</w:t>
            </w:r>
          </w:p>
        </w:tc>
      </w:tr>
      <w:tr w:rsidR="006623C5" w:rsidRPr="006623C5" w:rsidTr="005B7C83">
        <w:tc>
          <w:tcPr>
            <w:tcW w:w="3970" w:type="dxa"/>
            <w:gridSpan w:val="3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1099" w:type="dxa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gridSpan w:val="3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</w:tc>
      </w:tr>
      <w:tr w:rsidR="006623C5" w:rsidRPr="006623C5" w:rsidTr="005B7C83"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3C5" w:rsidRPr="006623C5" w:rsidTr="005B7C83"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099" w:type="dxa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 (при наличии)</w:t>
            </w:r>
          </w:p>
        </w:tc>
      </w:tr>
      <w:tr w:rsidR="006623C5" w:rsidRPr="006623C5" w:rsidTr="005B7C83">
        <w:tc>
          <w:tcPr>
            <w:tcW w:w="1591" w:type="dxa"/>
            <w:tcBorders>
              <w:bottom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3C5" w:rsidRPr="006623C5" w:rsidTr="005B7C83">
        <w:tc>
          <w:tcPr>
            <w:tcW w:w="1591" w:type="dxa"/>
            <w:tcBorders>
              <w:top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1099" w:type="dxa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6623C5" w:rsidRPr="006623C5" w:rsidTr="005B7C83">
        <w:tc>
          <w:tcPr>
            <w:tcW w:w="3970" w:type="dxa"/>
            <w:gridSpan w:val="3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_________ 20__ г.</w:t>
            </w:r>
          </w:p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  <w:tc>
          <w:tcPr>
            <w:tcW w:w="1099" w:type="dxa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gridSpan w:val="3"/>
          </w:tcPr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_________ 20__ г.</w:t>
            </w:r>
          </w:p>
          <w:p w:rsidR="006623C5" w:rsidRPr="006623C5" w:rsidRDefault="006623C5" w:rsidP="00711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2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:rsidR="006623C5" w:rsidRPr="006623C5" w:rsidRDefault="006623C5" w:rsidP="0071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623C5" w:rsidRPr="006623C5" w:rsidRDefault="006623C5" w:rsidP="007111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23C5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6623C5" w:rsidRPr="006623C5" w:rsidRDefault="006623C5" w:rsidP="0071118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Par381"/>
      <w:bookmarkEnd w:id="8"/>
      <w:r w:rsidRPr="006623C5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При выполнении ремонта внутридомового газового оборудования в многоквартирном доме в графе "Периодичность" указывается: "на основании заявки Заказчика".</w:t>
      </w:r>
    </w:p>
    <w:p w:rsidR="00AB07A1" w:rsidRDefault="002940B8" w:rsidP="0071118F"/>
    <w:sectPr w:rsidR="00AB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53"/>
    <w:rsid w:val="000C4502"/>
    <w:rsid w:val="002940B8"/>
    <w:rsid w:val="003A5E11"/>
    <w:rsid w:val="003A6D4C"/>
    <w:rsid w:val="003E2EFD"/>
    <w:rsid w:val="00441AF5"/>
    <w:rsid w:val="00575A69"/>
    <w:rsid w:val="00630BD9"/>
    <w:rsid w:val="006623C5"/>
    <w:rsid w:val="0071118F"/>
    <w:rsid w:val="00750F62"/>
    <w:rsid w:val="007819F3"/>
    <w:rsid w:val="008232BA"/>
    <w:rsid w:val="00B91C53"/>
    <w:rsid w:val="00BF4F67"/>
    <w:rsid w:val="00F8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C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91C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F6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623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C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91C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F6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623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8335&amp;date=16.08.2023&amp;dst=100188&amp;field=134" TargetMode="External"/><Relationship Id="rId13" Type="http://schemas.openxmlformats.org/officeDocument/2006/relationships/hyperlink" Target="https://login.consultant.ru/link/?req=doc&amp;base=LAW&amp;n=297050&amp;date=16.08.2023&amp;dst=100011&amp;field=134" TargetMode="External"/><Relationship Id="rId18" Type="http://schemas.openxmlformats.org/officeDocument/2006/relationships/hyperlink" Target="https://login.consultant.ru/link/?req=doc&amp;base=LAW&amp;n=348335&amp;date=16.08.2023&amp;dst=100184&amp;field=134" TargetMode="External"/><Relationship Id="rId26" Type="http://schemas.openxmlformats.org/officeDocument/2006/relationships/hyperlink" Target="https://login.consultant.ru/link/?req=doc&amp;base=LAW&amp;n=433294&amp;date=16.08.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48335&amp;date=16.08.2023&amp;dst=100018&amp;field=134" TargetMode="External"/><Relationship Id="rId7" Type="http://schemas.openxmlformats.org/officeDocument/2006/relationships/hyperlink" Target="https://login.consultant.ru/link/?req=doc&amp;base=LAW&amp;n=348335&amp;date=16.08.2023&amp;dst=100018&amp;field=134" TargetMode="External"/><Relationship Id="rId12" Type="http://schemas.openxmlformats.org/officeDocument/2006/relationships/hyperlink" Target="https://login.consultant.ru/link/?req=doc&amp;base=LAW&amp;n=348335&amp;date=16.08.2023&amp;dst=100018&amp;field=134" TargetMode="External"/><Relationship Id="rId17" Type="http://schemas.openxmlformats.org/officeDocument/2006/relationships/hyperlink" Target="https://login.consultant.ru/link/?req=doc&amp;base=LAW&amp;n=348335&amp;date=16.08.2023&amp;dst=100018&amp;field=134" TargetMode="External"/><Relationship Id="rId25" Type="http://schemas.openxmlformats.org/officeDocument/2006/relationships/hyperlink" Target="https://login.consultant.ru/link/?req=doc&amp;base=LAW&amp;n=452924&amp;date=16.08.202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2924&amp;date=16.08.2023" TargetMode="External"/><Relationship Id="rId20" Type="http://schemas.openxmlformats.org/officeDocument/2006/relationships/hyperlink" Target="https://login.consultant.ru/link/?req=doc&amp;base=LAW&amp;n=348335&amp;date=16.08.2023&amp;dst=100018&amp;field=13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8335&amp;date=16.08.2023&amp;dst=100166&amp;field=134" TargetMode="External"/><Relationship Id="rId11" Type="http://schemas.openxmlformats.org/officeDocument/2006/relationships/hyperlink" Target="https://login.consultant.ru/link/?req=doc&amp;base=LAW&amp;n=454036&amp;date=16.08.2023&amp;dst=941&amp;field=134" TargetMode="External"/><Relationship Id="rId24" Type="http://schemas.openxmlformats.org/officeDocument/2006/relationships/hyperlink" Target="https://login.consultant.ru/link/?req=doc&amp;base=LAW&amp;n=348335&amp;date=16.08.2023&amp;dst=100217&amp;field=134" TargetMode="External"/><Relationship Id="rId5" Type="http://schemas.openxmlformats.org/officeDocument/2006/relationships/hyperlink" Target="https://login.consultant.ru/link/?req=doc&amp;base=LAW&amp;n=348335&amp;date=16.08.2023&amp;dst=100278&amp;field=134" TargetMode="External"/><Relationship Id="rId15" Type="http://schemas.openxmlformats.org/officeDocument/2006/relationships/hyperlink" Target="https://login.consultant.ru/link/?req=doc&amp;base=LAW&amp;n=452810&amp;date=16.08.2023&amp;dst=101077&amp;field=134" TargetMode="External"/><Relationship Id="rId23" Type="http://schemas.openxmlformats.org/officeDocument/2006/relationships/hyperlink" Target="https://login.consultant.ru/link/?req=doc&amp;base=LAW&amp;n=348335&amp;date=16.08.2023&amp;dst=100018&amp;fie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48335&amp;date=16.08.2023&amp;dst=100018&amp;field=134" TargetMode="External"/><Relationship Id="rId19" Type="http://schemas.openxmlformats.org/officeDocument/2006/relationships/hyperlink" Target="https://login.consultant.ru/link/?req=doc&amp;base=LAW&amp;n=348335&amp;date=16.08.2023&amp;dst=100018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48335&amp;date=16.08.2023&amp;dst=100193&amp;field=134" TargetMode="External"/><Relationship Id="rId14" Type="http://schemas.openxmlformats.org/officeDocument/2006/relationships/hyperlink" Target="https://login.consultant.ru/link/?req=doc&amp;base=LAW&amp;n=348335&amp;date=16.08.2023&amp;dst=100018&amp;field=134" TargetMode="External"/><Relationship Id="rId22" Type="http://schemas.openxmlformats.org/officeDocument/2006/relationships/hyperlink" Target="https://login.consultant.ru/link/?req=doc&amp;base=LAW&amp;n=348336&amp;date=16.08.2023&amp;dst=100014&amp;field=134" TargetMode="External"/><Relationship Id="rId27" Type="http://schemas.openxmlformats.org/officeDocument/2006/relationships/hyperlink" Target="https://login.consultant.ru/link/?req=doc&amp;base=LAW&amp;n=348335&amp;date=16.08.2023&amp;dst=10001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3240</Words>
  <Characters>18472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 Игорь Юрьевич</dc:creator>
  <cp:lastModifiedBy>Борисенко Наталья Анатольевна</cp:lastModifiedBy>
  <cp:revision>2</cp:revision>
  <cp:lastPrinted>2023-08-17T03:53:00Z</cp:lastPrinted>
  <dcterms:created xsi:type="dcterms:W3CDTF">2023-09-05T10:11:00Z</dcterms:created>
  <dcterms:modified xsi:type="dcterms:W3CDTF">2023-09-05T10:11:00Z</dcterms:modified>
</cp:coreProperties>
</file>